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C" w:rsidRPr="004B5805" w:rsidRDefault="004D04B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sz w:val="20"/>
          <w:szCs w:val="20"/>
        </w:rPr>
      </w:pPr>
      <w:r w:rsidRPr="004B5805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 wp14:anchorId="036A42A6" wp14:editId="1E8B7A9A">
            <wp:extent cx="2087245" cy="781050"/>
            <wp:effectExtent l="0" t="0" r="0" b="0"/>
            <wp:docPr id="1" name="Image 1" descr="dfklidhnmlomcd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klidhnmlomcdk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3C" w:rsidRPr="004B5805" w:rsidRDefault="00086B3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sz w:val="20"/>
          <w:szCs w:val="20"/>
        </w:rPr>
      </w:pPr>
    </w:p>
    <w:p w:rsidR="00636705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Secrétariat général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/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Région 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Aquitaine</w:t>
      </w:r>
    </w:p>
    <w:p w:rsidR="00636705" w:rsidRPr="004B5805" w:rsidRDefault="00636705" w:rsidP="00086B3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636705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L’Association « Rayonnement du CNRS – Association des Anciens et Amis du CNRS/A3 » a initié en 2017 des journées</w:t>
      </w: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</w:t>
      </w:r>
      <w:r w:rsidR="00791DCC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« </w:t>
      </w:r>
      <w:r w:rsidR="002E1752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rencontres </w:t>
      </w: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culturelle</w:t>
      </w:r>
      <w:r w:rsidR="008E0BB3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s</w:t>
      </w: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et scientifique</w:t>
      </w:r>
      <w:r w:rsidR="002E1752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s</w:t>
      </w:r>
      <w:r w:rsidR="00791DCC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 »</w:t>
      </w: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en Corse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, porté</w:t>
      </w:r>
      <w:r w:rsidR="006B50A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es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par le Secrétariat général et le chargé de développement de la Région Corse. Forts de ce succès et à la demande des participants nous 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avons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renouvel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é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cette initiative en 2018 dans la région Alpes-Maritimes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souhaitons la poursuivre en 2019 en région Aquitaine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dans le cadre des 80 ans du CNRS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.</w:t>
      </w:r>
    </w:p>
    <w:p w:rsidR="00C544C2" w:rsidRPr="004B5805" w:rsidRDefault="00C544C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636705" w:rsidRPr="004B5805" w:rsidRDefault="00C544C2" w:rsidP="00086B3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Ces journées se dérouleront du 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26 septembre</w:t>
      </w:r>
      <w:r w:rsidR="002E175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au 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3 octobre 2019</w:t>
      </w:r>
      <w:r w:rsidR="002E175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2E1752" w:rsidRPr="004B5805">
        <w:rPr>
          <w:rFonts w:asciiTheme="minorHAnsi" w:hAnsiTheme="minorHAnsi" w:cs="Verdana"/>
          <w:b w:val="0"/>
          <w:color w:val="auto"/>
          <w:sz w:val="20"/>
          <w:szCs w:val="20"/>
          <w:u w:val="single"/>
        </w:rPr>
        <w:t>incluant</w:t>
      </w:r>
      <w:r w:rsidR="00A737B1" w:rsidRPr="004B5805">
        <w:rPr>
          <w:rFonts w:asciiTheme="minorHAnsi" w:hAnsiTheme="minorHAnsi" w:cs="Verdana"/>
          <w:b w:val="0"/>
          <w:color w:val="auto"/>
          <w:sz w:val="20"/>
          <w:szCs w:val="20"/>
          <w:u w:val="single"/>
        </w:rPr>
        <w:t xml:space="preserve"> 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pour des raisons d’assurance</w:t>
      </w:r>
      <w:r w:rsidR="00AF565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 voyage et la nuitée supplémentaire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(26 septembre)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éventuelle en fonction de la ville de départ.</w:t>
      </w:r>
      <w:r w:rsidR="00086B3C" w:rsidRPr="004B58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Elles s’inscrivent dans le même contexte, la perspective de développer l’activité et </w:t>
      </w:r>
      <w:r w:rsidR="003D540D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les adhésions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, dont le nombre en raison des activités scientifiques locales 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reste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trop faible.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ab/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br/>
      </w:r>
    </w:p>
    <w:p w:rsidR="00647171" w:rsidRPr="004B5805" w:rsidRDefault="007A2379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 principe de ces journées-rencontres est d’allier découverte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culturelle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scientifique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de la région à des rencontres avec des personnalités « institutionnelles » et du monde de la recherche, afin de répondre à la double vocation de l’association : fédérer les anciens et amis, et favoriser une meilleure perception de l’insertion du CNRS dans le tissu régional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.</w:t>
      </w:r>
    </w:p>
    <w:p w:rsidR="00647171" w:rsidRPr="004B5805" w:rsidRDefault="00647171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636705" w:rsidRPr="004B5805" w:rsidRDefault="007A2379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Le nombre d’adhérents participants a été estimé à 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30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hors organisateurs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régionaux et participation des adhérents de la région</w:t>
      </w:r>
      <w:r w:rsidR="003D540D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.</w:t>
      </w:r>
    </w:p>
    <w:p w:rsidR="003D540D" w:rsidRPr="004B5805" w:rsidRDefault="003D540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636705" w:rsidRPr="004B5805" w:rsidRDefault="007A2379" w:rsidP="000F3F0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 Secrétariat général, le Représentant région</w:t>
      </w:r>
      <w:r w:rsidR="00A53A6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</w:t>
      </w:r>
      <w:r w:rsidR="003D540D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Aqu</w:t>
      </w:r>
      <w:r w:rsidR="00AC76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i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taine </w:t>
      </w:r>
      <w:r w:rsidR="003D540D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avec l’aide de </w:t>
      </w:r>
      <w:r w:rsidR="000567A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son Bureau régional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vous proposent de découvrir pages suivantes le 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pré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programme de ces journées intitulées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« l’A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3 rayonne en</w:t>
      </w:r>
      <w:r w:rsidR="000F3F0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Aquitaine</w:t>
      </w:r>
      <w:r w:rsidR="00AC76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dans le cadre des 80 ans du 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CNRS »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.</w:t>
      </w:r>
      <w:r w:rsidR="00AC76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Comme </w:t>
      </w:r>
      <w:r w:rsidR="000F3F0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les années précédentes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, il a été construit en cherchant à limiter les coûts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.</w:t>
      </w:r>
      <w:r w:rsidR="00086B3C" w:rsidRPr="004B58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C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e 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pré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programme est présenté au plus près de ce 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que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devrait être</w:t>
      </w:r>
      <w:r w:rsidR="00086B3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le programme définitif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, mais des variations sont susceptibles d’intervenir, sans qu’elles soient en mesure de dénaturer le programme.</w:t>
      </w:r>
    </w:p>
    <w:p w:rsidR="00086B3C" w:rsidRPr="004B5805" w:rsidRDefault="00086B3C" w:rsidP="00086B3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</w:p>
    <w:p w:rsidR="00636705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NB : les participants seront pris et ramenés à</w:t>
      </w:r>
      <w:r w:rsidR="000F3F0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la gare de Bordeaux St Jean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. Les journées ne comprennent pas le transfert région / </w:t>
      </w:r>
      <w:r w:rsidR="000F3F0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Bordeaux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retour. 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Le coût sur place ne devrait pas excéder </w:t>
      </w:r>
      <w:r w:rsidR="000F3F0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800</w:t>
      </w:r>
      <w:r w:rsidR="00B13E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€ par personne pour les adhérents à jour de cotisation</w:t>
      </w:r>
      <w:r w:rsidR="00C2073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leur conjoint(e).</w:t>
      </w:r>
    </w:p>
    <w:p w:rsidR="00636705" w:rsidRPr="004B5805" w:rsidRDefault="006367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797"/>
          <w:tab w:val="left" w:pos="9000"/>
        </w:tabs>
        <w:ind w:left="0" w:right="74"/>
        <w:jc w:val="left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</w:p>
    <w:p w:rsidR="00DA20A0" w:rsidRPr="004B5805" w:rsidRDefault="00A8006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  <w:highlight w:val="yellow"/>
        </w:rPr>
        <w:t xml:space="preserve">Pré </w:t>
      </w:r>
      <w:r w:rsidR="00AC762C" w:rsidRPr="004B5805">
        <w:rPr>
          <w:rFonts w:asciiTheme="minorHAnsi" w:hAnsiTheme="minorHAnsi" w:cs="Verdana"/>
          <w:color w:val="auto"/>
          <w:sz w:val="20"/>
          <w:szCs w:val="20"/>
          <w:highlight w:val="yellow"/>
        </w:rPr>
        <w:t xml:space="preserve">Programme </w:t>
      </w:r>
    </w:p>
    <w:p w:rsidR="00AC762C" w:rsidRPr="004B5805" w:rsidRDefault="00AC76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</w:p>
    <w:p w:rsidR="00AC762C" w:rsidRPr="004B5805" w:rsidRDefault="00AC76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Nombre de participants : 30 hors organisateurs et adhérents régionaux</w:t>
      </w:r>
    </w:p>
    <w:p w:rsidR="009135E0" w:rsidRPr="004B5805" w:rsidRDefault="00AC762C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Participation financière (700 à 800€ par</w:t>
      </w:r>
      <w:r w:rsidR="00874727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participant hors</w:t>
      </w:r>
      <w:r w:rsidR="00CD3CD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régionaux d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on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t la participation sera modulée en fonction de leur inscription aux activités proposées</w:t>
      </w:r>
      <w:r w:rsidR="006274F3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) ; </w:t>
      </w:r>
      <w:r w:rsidR="00647171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</w:t>
      </w:r>
    </w:p>
    <w:p w:rsidR="00AC762C" w:rsidRPr="004B5805" w:rsidRDefault="00AC762C" w:rsidP="00AC76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</w:p>
    <w:p w:rsidR="008925F8" w:rsidRPr="004B5805" w:rsidRDefault="009135E0" w:rsidP="00AC76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Veille du séjour</w:t>
      </w:r>
      <w:r w:rsidR="00AA649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ou jour même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 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:</w:t>
      </w:r>
      <w:r w:rsidR="002E175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départ de la ville d’origine de l’adhérent</w:t>
      </w:r>
      <w:r w:rsidR="00110CA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AA6498" w:rsidRPr="004B5805" w:rsidRDefault="00AA6498" w:rsidP="00AC76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</w:p>
    <w:p w:rsidR="00AA6498" w:rsidRPr="004B5805" w:rsidRDefault="00AA6498" w:rsidP="00AA649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Prise en charge par un car pour la semaine du 27 septembre matin jusqu’au 3 octobre 2019 départ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;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AA6498" w:rsidRPr="004B5805" w:rsidRDefault="00AA6498" w:rsidP="00AA649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Hébergement : Campus Atlantica à 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Artigues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/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Ambarès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du 27 septembre au 03 octobre matin (dîner, nuitées, petits déjeuners).</w:t>
      </w:r>
    </w:p>
    <w:p w:rsidR="00086B3C" w:rsidRPr="004B5805" w:rsidRDefault="00AF328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  <w:u w:val="single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  <w:u w:val="single"/>
        </w:rPr>
        <w:t>NB : t</w:t>
      </w:r>
      <w:r w:rsidR="00093249" w:rsidRPr="004B5805">
        <w:rPr>
          <w:rFonts w:asciiTheme="minorHAnsi" w:hAnsiTheme="minorHAnsi" w:cs="Verdana"/>
          <w:b w:val="0"/>
          <w:i/>
          <w:color w:val="auto"/>
          <w:sz w:val="20"/>
          <w:szCs w:val="20"/>
          <w:u w:val="single"/>
        </w:rPr>
        <w:t>ou</w:t>
      </w: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  <w:u w:val="single"/>
        </w:rPr>
        <w:t>s les dîners seront en buffet à l’exception du dîner de gala le 2 octobre.</w:t>
      </w:r>
    </w:p>
    <w:p w:rsidR="00AF3281" w:rsidRPr="004B5805" w:rsidRDefault="00AF328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</w:p>
    <w:p w:rsidR="00FE7251" w:rsidRPr="004B5805" w:rsidRDefault="00AA649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Vendredi 27 septembre 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 xml:space="preserve">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636705" w:rsidRPr="004B5805" w:rsidRDefault="00636705" w:rsidP="003D594B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0" w:right="74"/>
        <w:jc w:val="left"/>
        <w:outlineLvl w:val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636705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10h30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Rendez-vous au Buffet de la gare </w:t>
      </w:r>
      <w:r w:rsidR="003D594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Bordeaux St Jean</w:t>
      </w:r>
    </w:p>
    <w:p w:rsidR="00FE7251" w:rsidRPr="004B5805" w:rsidRDefault="007A2379" w:rsidP="00FE725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</w:t>
      </w:r>
      <w:r w:rsidR="007D1A2C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7D1A2C" w:rsidRPr="004B5805">
        <w:rPr>
          <w:rFonts w:asciiTheme="minorHAnsi" w:hAnsiTheme="minorHAnsi" w:cs="Verdana"/>
          <w:color w:val="auto"/>
          <w:sz w:val="20"/>
          <w:szCs w:val="20"/>
        </w:rPr>
        <w:t>45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Départ en car pour l’Université </w:t>
      </w:r>
      <w:r w:rsidR="003D594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(</w:t>
      </w:r>
      <w:r w:rsidR="00FE725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Campus de Talence)</w:t>
      </w:r>
    </w:p>
    <w:p w:rsidR="009A46AB" w:rsidRPr="004B5805" w:rsidRDefault="007A2379" w:rsidP="009A46AB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11h</w:t>
      </w:r>
      <w:r w:rsidR="007D1A2C" w:rsidRPr="004B5805">
        <w:rPr>
          <w:rFonts w:asciiTheme="minorHAnsi" w:hAnsiTheme="minorHAnsi" w:cs="Verdana"/>
          <w:color w:val="auto"/>
          <w:sz w:val="20"/>
          <w:szCs w:val="20"/>
        </w:rPr>
        <w:t>15</w:t>
      </w:r>
      <w:r w:rsidR="007D1A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: A</w:t>
      </w:r>
      <w:r w:rsidR="00E929C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ccueil</w:t>
      </w:r>
      <w:r w:rsidR="007D1A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par </w:t>
      </w:r>
      <w:r w:rsidR="003D594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Manuel Tunon de Lara, </w:t>
      </w:r>
      <w:r w:rsidR="007D1A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Président </w:t>
      </w:r>
      <w:r w:rsidR="003D594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de l’Université de Bordeaux</w:t>
      </w:r>
      <w:r w:rsidR="00A8006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et/ou Philippe Moretto, vice-Président recherche en présence de </w:t>
      </w:r>
      <w:proofErr w:type="spellStart"/>
      <w:r w:rsidR="00A8006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Younis</w:t>
      </w:r>
      <w:proofErr w:type="spellEnd"/>
      <w:r w:rsidR="00A8006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Hermès, Délégué régional CNRS :</w:t>
      </w:r>
      <w:r w:rsidR="00E929C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7D1A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présentation</w:t>
      </w:r>
      <w:r w:rsidR="00CA48C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de l’A3</w:t>
      </w:r>
      <w:r w:rsidR="00FE725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(Liliane </w:t>
      </w:r>
      <w:proofErr w:type="spellStart"/>
      <w:r w:rsidR="00FE725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Gorrichon</w:t>
      </w:r>
      <w:proofErr w:type="spellEnd"/>
      <w:r w:rsidR="00FE725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)</w:t>
      </w:r>
      <w:r w:rsidR="00CA48C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</w:t>
      </w:r>
      <w:r w:rsidR="007D1A2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des activités scientifiques locales</w:t>
      </w:r>
      <w:r w:rsidR="009A46A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, du rôle de l’université (Présidence de l’Université)</w:t>
      </w:r>
    </w:p>
    <w:p w:rsidR="00183649" w:rsidRPr="004B5805" w:rsidRDefault="007A2379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E929CE" w:rsidRPr="004B5805">
        <w:rPr>
          <w:rFonts w:asciiTheme="minorHAnsi" w:hAnsiTheme="minorHAnsi" w:cs="Verdana"/>
          <w:color w:val="auto"/>
          <w:sz w:val="20"/>
          <w:szCs w:val="20"/>
        </w:rPr>
        <w:t>2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E929CE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333478" w:rsidRPr="004B5805">
        <w:rPr>
          <w:rFonts w:asciiTheme="minorHAnsi" w:hAnsiTheme="minorHAnsi" w:cs="Verdana"/>
          <w:color w:val="auto"/>
          <w:sz w:val="20"/>
          <w:szCs w:val="20"/>
        </w:rPr>
        <w:t xml:space="preserve"> : </w:t>
      </w:r>
      <w:r w:rsidR="0033347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</w:t>
      </w:r>
      <w:r w:rsidR="006029F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éjeuner </w:t>
      </w:r>
      <w:r w:rsidR="0033347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au</w:t>
      </w:r>
      <w:r w:rsidR="006029F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6F173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« Restaurant la passerelle » sur le campus de Talence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6029FF" w:rsidRPr="004B5805" w:rsidRDefault="006029F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/>
          <w:color w:val="auto"/>
          <w:sz w:val="20"/>
          <w:szCs w:val="20"/>
        </w:rPr>
        <w:t>Départ en car pour :</w:t>
      </w:r>
    </w:p>
    <w:p w:rsidR="00183649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</w:t>
      </w:r>
      <w:r w:rsidR="00CA788B" w:rsidRPr="004B5805">
        <w:rPr>
          <w:rFonts w:asciiTheme="minorHAnsi" w:hAnsiTheme="minorHAnsi" w:cs="Verdana"/>
          <w:color w:val="auto"/>
          <w:sz w:val="20"/>
          <w:szCs w:val="20"/>
        </w:rPr>
        <w:t>5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CA788B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DA20A0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647171" w:rsidRPr="004B5805">
        <w:rPr>
          <w:rFonts w:asciiTheme="minorHAnsi" w:hAnsiTheme="minorHAnsi" w:cs="Verdana"/>
          <w:color w:val="auto"/>
          <w:sz w:val="20"/>
          <w:szCs w:val="20"/>
        </w:rPr>
        <w:t> :</w:t>
      </w:r>
      <w:r w:rsidR="00DA20A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Visite</w:t>
      </w:r>
      <w:r w:rsidR="00EA13B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DA20A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guidée</w:t>
      </w:r>
      <w:r w:rsidR="00EA13B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6029F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de Bordeaux</w:t>
      </w:r>
      <w:r w:rsidR="006F173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</w:t>
      </w:r>
    </w:p>
    <w:p w:rsidR="00333478" w:rsidRPr="004B5805" w:rsidRDefault="0033347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Seront proposées aux participants :</w:t>
      </w:r>
    </w:p>
    <w:p w:rsidR="0055630C" w:rsidRPr="004B5805" w:rsidRDefault="00333478" w:rsidP="006F173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Option 1) </w:t>
      </w:r>
      <w:r w:rsidR="0055630C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bus pour une visite de groupe privative par Bordeaux </w:t>
      </w:r>
      <w:proofErr w:type="spellStart"/>
      <w:r w:rsidR="0055630C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visiotour</w:t>
      </w:r>
      <w:proofErr w:type="spellEnd"/>
      <w:r w:rsidR="0055630C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en bus impérial à partir de 25 personnes </w:t>
      </w:r>
    </w:p>
    <w:p w:rsidR="00333478" w:rsidRPr="004B5805" w:rsidRDefault="00333478" w:rsidP="006F173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Option 2)</w:t>
      </w:r>
    </w:p>
    <w:p w:rsidR="00333478" w:rsidRPr="004B5805" w:rsidRDefault="00AA6498" w:rsidP="006F173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2-1 : Visite de 2 heures à pied du centre de Bordeaux avec guide</w:t>
      </w:r>
    </w:p>
    <w:p w:rsidR="00AA6498" w:rsidRPr="004B5805" w:rsidRDefault="00AA6498" w:rsidP="006F173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2-2 : Visite du Grand théâtre et alentours puis promenade libre</w:t>
      </w:r>
    </w:p>
    <w:p w:rsidR="00636705" w:rsidRPr="004B5805" w:rsidRDefault="00AA649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17h30</w:t>
      </w:r>
      <w:r w:rsidR="00065E85" w:rsidRPr="004B5805">
        <w:rPr>
          <w:rFonts w:asciiTheme="minorHAnsi" w:hAnsiTheme="minorHAnsi" w:cs="Verdana"/>
          <w:color w:val="auto"/>
          <w:sz w:val="20"/>
          <w:szCs w:val="20"/>
        </w:rPr>
        <w:t xml:space="preserve"> : 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Départ</w:t>
      </w:r>
      <w:r w:rsidR="009C462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en car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pour </w:t>
      </w:r>
      <w:r w:rsidR="00517B7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Atlantica</w:t>
      </w:r>
    </w:p>
    <w:p w:rsidR="00636705" w:rsidRPr="004B5805" w:rsidRDefault="008925F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19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647171" w:rsidRPr="004B5805">
        <w:rPr>
          <w:rFonts w:asciiTheme="minorHAnsi" w:hAnsiTheme="minorHAnsi" w:cs="Verdana"/>
          <w:color w:val="auto"/>
          <w:sz w:val="20"/>
          <w:szCs w:val="20"/>
        </w:rPr>
        <w:t xml:space="preserve"> : 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Apéritif d’accueil et dîner </w:t>
      </w:r>
    </w:p>
    <w:p w:rsidR="00647171" w:rsidRPr="004B5805" w:rsidRDefault="00CA48CC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b w:val="0"/>
          <w:color w:val="auto"/>
          <w:sz w:val="20"/>
          <w:szCs w:val="20"/>
        </w:rPr>
      </w:pPr>
      <w:r w:rsidRPr="004B5805">
        <w:rPr>
          <w:rFonts w:asciiTheme="minorHAnsi" w:hAnsiTheme="minorHAnsi"/>
          <w:b w:val="0"/>
          <w:color w:val="auto"/>
          <w:sz w:val="20"/>
          <w:szCs w:val="20"/>
        </w:rPr>
        <w:t xml:space="preserve">Nuit </w:t>
      </w:r>
      <w:r w:rsidR="006029FF" w:rsidRPr="004B5805">
        <w:rPr>
          <w:rFonts w:asciiTheme="minorHAnsi" w:hAnsiTheme="minorHAnsi"/>
          <w:b w:val="0"/>
          <w:color w:val="auto"/>
          <w:sz w:val="20"/>
          <w:szCs w:val="20"/>
        </w:rPr>
        <w:t xml:space="preserve">à l’hébergement </w:t>
      </w:r>
      <w:r w:rsidR="00517B76" w:rsidRPr="004B5805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4B5805" w:rsidRPr="004B5805" w:rsidRDefault="004B5805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F54FC3" w:rsidRPr="004B5805" w:rsidRDefault="004A5D10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-180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Samedi 28 septembre :</w:t>
      </w:r>
    </w:p>
    <w:p w:rsidR="00CE4D1E" w:rsidRPr="004B5805" w:rsidRDefault="00CE4D1E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Petit déjeuner  </w:t>
      </w:r>
    </w:p>
    <w:p w:rsidR="00CE4D1E" w:rsidRPr="004B5805" w:rsidRDefault="00CE4D1E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8h00 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: Départ en car </w:t>
      </w:r>
      <w:r w:rsidR="00517B7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pour la dune du Pyla</w:t>
      </w:r>
    </w:p>
    <w:p w:rsidR="00517B76" w:rsidRPr="004B5805" w:rsidRDefault="00CE4D1E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9h00</w:t>
      </w:r>
      <w:r w:rsidR="00517B76" w:rsidRPr="004B5805">
        <w:rPr>
          <w:rFonts w:asciiTheme="minorHAnsi" w:hAnsiTheme="minorHAnsi" w:cs="Verdana"/>
          <w:color w:val="auto"/>
          <w:sz w:val="20"/>
          <w:szCs w:val="20"/>
        </w:rPr>
        <w:t>/9h30</w:t>
      </w:r>
      <w:r w:rsidR="00C2073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: Arrivée sur le site</w:t>
      </w:r>
      <w:r w:rsidR="00517B7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arrêt</w:t>
      </w:r>
      <w:r w:rsidR="004A5D1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pour monter sur la dune</w:t>
      </w:r>
    </w:p>
    <w:p w:rsidR="004A5D10" w:rsidRPr="004B5805" w:rsidRDefault="004A5D10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10h30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Visite d’une cabane ostréicole avec dégustation huîtres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-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vin blanc local</w:t>
      </w:r>
    </w:p>
    <w:p w:rsidR="004A5D10" w:rsidRPr="004B5805" w:rsidRDefault="004A5D10" w:rsidP="004A5D1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FF0000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12h00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Déjeuner chez Pierre 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4A5D10" w:rsidRPr="004B5805" w:rsidRDefault="00517B76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14h</w:t>
      </w:r>
      <w:r w:rsidR="00C2073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</w:t>
      </w:r>
      <w:r w:rsidR="0048146B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V</w:t>
      </w:r>
      <w:r w:rsidR="00CE4D1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isite </w:t>
      </w:r>
      <w:r w:rsidR="006029F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de la station marine CNRS d’Arcachon</w:t>
      </w:r>
      <w:r w:rsidR="005928A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aquarium</w:t>
      </w:r>
      <w:r w:rsidR="004A5D1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(40’)</w:t>
      </w:r>
    </w:p>
    <w:p w:rsidR="004A5D10" w:rsidRPr="004B5805" w:rsidRDefault="004A5D10" w:rsidP="004A5D1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FF0000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15h :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Visite guidée en bateau des cabanes 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tchanquées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du bassin ostréicole</w:t>
      </w:r>
      <w:r w:rsidR="0074469A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(durée 2h)</w:t>
      </w:r>
    </w:p>
    <w:p w:rsidR="004A5D10" w:rsidRPr="004B5805" w:rsidRDefault="004A5D10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i/>
          <w:color w:val="auto"/>
          <w:sz w:val="20"/>
          <w:szCs w:val="20"/>
        </w:rPr>
      </w:pPr>
    </w:p>
    <w:p w:rsidR="00AF5658" w:rsidRPr="004B5805" w:rsidRDefault="0074469A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17h30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Départ en car </w:t>
      </w:r>
      <w:r w:rsidR="00D4701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pour 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l’Atlantica</w:t>
      </w:r>
    </w:p>
    <w:p w:rsidR="00AF5658" w:rsidRPr="004B5805" w:rsidRDefault="00AF5658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Dîner et nuit</w:t>
      </w:r>
    </w:p>
    <w:p w:rsidR="003A69A5" w:rsidRPr="004B5805" w:rsidRDefault="003A69A5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F54FC3" w:rsidRPr="004B5805" w:rsidRDefault="0074469A" w:rsidP="004B58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Dimanche 29 septembre :</w:t>
      </w:r>
    </w:p>
    <w:p w:rsidR="0074469A" w:rsidRPr="004B5805" w:rsidRDefault="0074469A" w:rsidP="00F54FC3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Petit déjeuner</w:t>
      </w:r>
    </w:p>
    <w:p w:rsidR="0063253E" w:rsidRPr="004B5805" w:rsidRDefault="0063253E" w:rsidP="0063253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8h00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</w:t>
      </w:r>
      <w:proofErr w:type="gram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:  Départ</w:t>
      </w:r>
      <w:proofErr w:type="gram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par l’autoroute pour Hendaye</w:t>
      </w:r>
    </w:p>
    <w:p w:rsidR="0063253E" w:rsidRPr="004B5805" w:rsidRDefault="0074469A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11h0</w:t>
      </w:r>
      <w:r w:rsidR="0063253E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63253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: Visite guidée du Château Observatoire d’</w:t>
      </w:r>
      <w:proofErr w:type="spellStart"/>
      <w:r w:rsidR="0063253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Abbadia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(intérieur et extérieur)</w:t>
      </w:r>
      <w:r w:rsidR="006F460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par l’Administratrice du Château Céline 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Davadan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647171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</w:t>
      </w:r>
    </w:p>
    <w:p w:rsidR="0063253E" w:rsidRPr="004B5805" w:rsidRDefault="006F4600" w:rsidP="0064717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Visite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suivie d’un déjeuner typique local dans une cidrerie</w:t>
      </w:r>
      <w:r w:rsidR="0063253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en Espagne </w:t>
      </w:r>
      <w:r w:rsidR="00647171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63253E" w:rsidRPr="004B5805" w:rsidRDefault="006F4600" w:rsidP="0063253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Puis retour en car pour l’Atlantica par la Corniche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avec arrêt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au </w:t>
      </w:r>
      <w:r w:rsidR="0063253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rocher de la vierge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à Biarritz</w:t>
      </w:r>
    </w:p>
    <w:p w:rsidR="004B5805" w:rsidRPr="004B5805" w:rsidRDefault="00E05852" w:rsidP="004B58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Dîner et nuit</w:t>
      </w:r>
    </w:p>
    <w:p w:rsidR="004B5805" w:rsidRPr="004B5805" w:rsidRDefault="004B5805" w:rsidP="004B58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942B72" w:rsidRPr="004B5805" w:rsidRDefault="006F4600" w:rsidP="004B58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Lundi 30 septembre</w:t>
      </w:r>
      <w:r w:rsidR="00D47015" w:rsidRPr="004B5805">
        <w:rPr>
          <w:rFonts w:asciiTheme="minorHAnsi" w:hAnsiTheme="minorHAnsi" w:cs="Verdana"/>
          <w:color w:val="auto"/>
          <w:sz w:val="20"/>
          <w:szCs w:val="20"/>
        </w:rPr>
        <w:t> :</w:t>
      </w:r>
    </w:p>
    <w:p w:rsidR="00CE4D1E" w:rsidRPr="004B5805" w:rsidRDefault="00CE4D1E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Petit déjeuner </w:t>
      </w:r>
    </w:p>
    <w:p w:rsidR="00F54FC3" w:rsidRPr="004B5805" w:rsidRDefault="00F54FC3" w:rsidP="00F54FC3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9</w:t>
      </w:r>
      <w:r w:rsidR="00CE4D1E" w:rsidRPr="004B5805">
        <w:rPr>
          <w:rFonts w:asciiTheme="minorHAnsi" w:hAnsiTheme="minorHAnsi" w:cs="Verdana"/>
          <w:color w:val="auto"/>
          <w:sz w:val="20"/>
          <w:szCs w:val="20"/>
        </w:rPr>
        <w:t>h00</w:t>
      </w:r>
      <w:r w:rsidR="00CE4D1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Départ en car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pour le LMJ site du laser Méga joule </w:t>
      </w:r>
    </w:p>
    <w:p w:rsidR="00942B72" w:rsidRPr="004B5805" w:rsidRDefault="00CE4D1E" w:rsidP="00366B2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10h00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Visite </w:t>
      </w:r>
      <w:r w:rsidR="00F54FC3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du LMJ </w:t>
      </w:r>
      <w:r w:rsidR="00366B24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(attention les participants devront transmettre à Lysiane au moment de l’inscription une copie de leur CI ou passeport)</w:t>
      </w:r>
    </w:p>
    <w:p w:rsidR="00942B72" w:rsidRPr="004B5805" w:rsidRDefault="00CE4D1E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12h00 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: </w:t>
      </w:r>
      <w:r w:rsidR="00942B7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restaurant le Résinier Le Barp</w:t>
      </w:r>
      <w:r w:rsidR="00593C7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24672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942B72" w:rsidRPr="004B5805" w:rsidRDefault="00CE4D1E" w:rsidP="00CE4D1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iCs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iCs/>
          <w:color w:val="auto"/>
          <w:sz w:val="20"/>
          <w:szCs w:val="20"/>
        </w:rPr>
        <w:t>1</w:t>
      </w:r>
      <w:r w:rsidR="00366B24" w:rsidRPr="004B5805">
        <w:rPr>
          <w:rFonts w:asciiTheme="minorHAnsi" w:hAnsiTheme="minorHAnsi" w:cs="Verdana"/>
          <w:iCs/>
          <w:color w:val="auto"/>
          <w:sz w:val="20"/>
          <w:szCs w:val="20"/>
        </w:rPr>
        <w:t>5</w:t>
      </w:r>
      <w:r w:rsidRPr="004B5805">
        <w:rPr>
          <w:rFonts w:asciiTheme="minorHAnsi" w:hAnsiTheme="minorHAnsi" w:cs="Verdana"/>
          <w:iCs/>
          <w:color w:val="auto"/>
          <w:sz w:val="20"/>
          <w:szCs w:val="20"/>
        </w:rPr>
        <w:t>h00 :</w:t>
      </w:r>
      <w:r w:rsidRPr="004B5805">
        <w:rPr>
          <w:rFonts w:asciiTheme="minorHAnsi" w:hAnsiTheme="minorHAnsi" w:cs="Verdana"/>
          <w:i/>
          <w:iCs/>
          <w:color w:val="auto"/>
          <w:sz w:val="20"/>
          <w:szCs w:val="20"/>
        </w:rPr>
        <w:t xml:space="preserve"> </w:t>
      </w:r>
      <w:r w:rsidR="00757E67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Visite </w:t>
      </w:r>
      <w:r w:rsidR="00366B24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>du</w:t>
      </w:r>
      <w:r w:rsidR="00942B72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 CENBG accélérateur de particules</w:t>
      </w:r>
      <w:r w:rsidR="00366B24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 (4 pôles : 4 groupes) précédée d’un exposé de Bernard </w:t>
      </w:r>
      <w:proofErr w:type="spellStart"/>
      <w:r w:rsidR="00366B24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>Lavielle</w:t>
      </w:r>
      <w:proofErr w:type="spellEnd"/>
      <w:r w:rsidR="00942B72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> </w:t>
      </w:r>
      <w:r w:rsidR="00366B24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 </w:t>
      </w:r>
    </w:p>
    <w:p w:rsidR="00366B24" w:rsidRPr="004B5805" w:rsidRDefault="00366B24" w:rsidP="00366B2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iCs/>
          <w:color w:val="auto"/>
          <w:sz w:val="20"/>
          <w:szCs w:val="20"/>
        </w:rPr>
        <w:t>18h00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: R</w:t>
      </w:r>
      <w:r w:rsidR="00CE4D1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etour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en car pour </w:t>
      </w:r>
      <w:r w:rsidR="00757E67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l’</w:t>
      </w:r>
      <w:r w:rsidR="00942B7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Atlantica</w:t>
      </w:r>
      <w:r w:rsidR="00757E67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DA35D5" w:rsidRPr="004B5805" w:rsidRDefault="00CE4D1E" w:rsidP="00942B7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Dîner </w:t>
      </w:r>
      <w:r w:rsidR="00366B24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366B24" w:rsidRPr="004B5805" w:rsidRDefault="00366B24" w:rsidP="00942B7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iCs/>
          <w:color w:val="auto"/>
          <w:sz w:val="20"/>
          <w:szCs w:val="20"/>
        </w:rPr>
        <w:t xml:space="preserve">21h00 : </w:t>
      </w:r>
      <w:r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Conférence </w:t>
      </w:r>
      <w:r w:rsidR="00140418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>« Art et Histoire »</w:t>
      </w:r>
      <w:r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 à l’Atlantica </w:t>
      </w:r>
      <w:r w:rsidR="00140418" w:rsidRPr="004B5805">
        <w:rPr>
          <w:rFonts w:asciiTheme="minorHAnsi" w:hAnsiTheme="minorHAnsi" w:cs="Verdana"/>
          <w:b w:val="0"/>
          <w:iCs/>
          <w:color w:val="auto"/>
          <w:sz w:val="20"/>
          <w:szCs w:val="20"/>
        </w:rPr>
        <w:t xml:space="preserve"> </w:t>
      </w:r>
    </w:p>
    <w:p w:rsidR="00366B24" w:rsidRPr="004B5805" w:rsidRDefault="00366B24" w:rsidP="00942B7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4E1190" w:rsidRPr="004B5805" w:rsidRDefault="007169E8" w:rsidP="00941A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Mardi 1</w:t>
      </w:r>
      <w:r w:rsidRPr="004B5805">
        <w:rPr>
          <w:rFonts w:asciiTheme="minorHAnsi" w:hAnsiTheme="minorHAnsi" w:cs="Verdana"/>
          <w:color w:val="auto"/>
          <w:sz w:val="20"/>
          <w:szCs w:val="20"/>
          <w:vertAlign w:val="superscript"/>
        </w:rPr>
        <w:t>er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 octobre</w:t>
      </w:r>
    </w:p>
    <w:p w:rsidR="004E1190" w:rsidRPr="004B5805" w:rsidRDefault="004E1190" w:rsidP="004E119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Petit-déjeuner</w:t>
      </w:r>
    </w:p>
    <w:p w:rsidR="00942B72" w:rsidRPr="004B5805" w:rsidRDefault="00942B72" w:rsidP="004E119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8h00 : </w:t>
      </w:r>
      <w:r w:rsidR="006A2482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Départ pour le Périgord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 </w:t>
      </w:r>
    </w:p>
    <w:p w:rsidR="00942B72" w:rsidRPr="004B5805" w:rsidRDefault="006A2482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10h30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Visite de Lascaux IV </w:t>
      </w:r>
      <w:r w:rsidR="0024672E"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 xml:space="preserve"> </w:t>
      </w:r>
    </w:p>
    <w:p w:rsidR="00183649" w:rsidRPr="004B5805" w:rsidRDefault="00BA0D28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</w:t>
      </w:r>
      <w:r w:rsidR="007169E8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D0027D" w:rsidRPr="004B5805">
        <w:rPr>
          <w:rFonts w:asciiTheme="minorHAnsi" w:hAnsiTheme="minorHAnsi" w:cs="Verdana"/>
          <w:color w:val="auto"/>
          <w:sz w:val="20"/>
          <w:szCs w:val="20"/>
        </w:rPr>
        <w:t xml:space="preserve">00 : </w:t>
      </w:r>
      <w:r w:rsidR="00D0027D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Déjeuner à Sarlat </w:t>
      </w:r>
      <w:r w:rsidR="0024672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4E1190" w:rsidRPr="004B5805" w:rsidRDefault="007169E8" w:rsidP="004E119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i/>
          <w:color w:val="auto"/>
          <w:sz w:val="20"/>
          <w:szCs w:val="20"/>
        </w:rPr>
        <w:t>Suivi d’une promenade digestive libre dans Sarlat</w:t>
      </w:r>
    </w:p>
    <w:p w:rsidR="00D0027D" w:rsidRPr="004B5805" w:rsidRDefault="00D0027D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</w:t>
      </w:r>
      <w:r w:rsidR="007169E8" w:rsidRPr="004B5805">
        <w:rPr>
          <w:rFonts w:asciiTheme="minorHAnsi" w:hAnsiTheme="minorHAnsi" w:cs="Verdana"/>
          <w:color w:val="auto"/>
          <w:sz w:val="20"/>
          <w:szCs w:val="20"/>
        </w:rPr>
        <w:t>5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7169E8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7169E8" w:rsidRPr="004B5805">
        <w:rPr>
          <w:rFonts w:asciiTheme="minorHAnsi" w:hAnsiTheme="minorHAnsi" w:cs="Verdana"/>
          <w:color w:val="auto"/>
          <w:sz w:val="20"/>
          <w:szCs w:val="20"/>
        </w:rPr>
        <w:t>/16h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 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: Visite d’un château du Périgord </w:t>
      </w:r>
      <w:r w:rsidR="0024672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4E1190" w:rsidRPr="004B5805" w:rsidRDefault="00D0027D" w:rsidP="00D0027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Puis retour en car à l’Atlantica </w:t>
      </w:r>
    </w:p>
    <w:p w:rsidR="00D0027D" w:rsidRPr="004B5805" w:rsidRDefault="00D0027D" w:rsidP="00D0027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Diner et nuit</w:t>
      </w:r>
    </w:p>
    <w:p w:rsidR="004B5805" w:rsidRPr="004B5805" w:rsidRDefault="004B5805" w:rsidP="00F8674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</w:p>
    <w:p w:rsidR="00C54538" w:rsidRPr="004B5805" w:rsidRDefault="007169E8" w:rsidP="00F86740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Mercredi 2 octobre :</w:t>
      </w:r>
    </w:p>
    <w:p w:rsidR="00636705" w:rsidRPr="004B5805" w:rsidRDefault="007A23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Petit-déjeuner </w:t>
      </w:r>
    </w:p>
    <w:p w:rsidR="007B0416" w:rsidRPr="004B5805" w:rsidRDefault="00887355" w:rsidP="00CD043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lastRenderedPageBreak/>
        <w:t>9h</w:t>
      </w:r>
      <w:r w:rsidR="00CD043F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0 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: </w:t>
      </w:r>
      <w:r w:rsidR="0000509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Visite </w:t>
      </w:r>
      <w:r w:rsidR="00CD043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du centre INRA de mycorhization des racines de chênes à Cestas</w:t>
      </w:r>
    </w:p>
    <w:p w:rsidR="008709A6" w:rsidRPr="004B5805" w:rsidRDefault="008709A6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12h30 :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Déjeuner </w:t>
      </w:r>
      <w:r w:rsidR="00CD043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Pessac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24672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8709A6" w:rsidRPr="004B5805" w:rsidRDefault="008709A6" w:rsidP="00CD043F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14h30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Départ en car pour </w:t>
      </w:r>
      <w:r w:rsidR="00CD043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le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domaine viticole</w:t>
      </w:r>
      <w:r w:rsidR="00CD043F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du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Pape Clément </w:t>
      </w:r>
    </w:p>
    <w:p w:rsidR="008709A6" w:rsidRPr="004B5805" w:rsidRDefault="008709A6" w:rsidP="0024672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Visite dégustation (durée 1h30 en moyenne par groupe de 15) </w:t>
      </w:r>
      <w:r w:rsidR="0024672E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</w:p>
    <w:p w:rsidR="008709A6" w:rsidRPr="004B5805" w:rsidRDefault="00AF3281" w:rsidP="008709A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16h30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</w:t>
      </w:r>
      <w:r w:rsidR="008709A6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Retour en car à l’Atlantica</w:t>
      </w:r>
    </w:p>
    <w:p w:rsidR="00941ACA" w:rsidRPr="004B5805" w:rsidRDefault="00AF3281" w:rsidP="00941A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Apéritif et debriefing de la semaine suivis d’un d</w:t>
      </w:r>
      <w:r w:rsidR="00F86740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îner</w:t>
      </w:r>
      <w:r w:rsidR="00D4729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« de gala » pour une soixantaine de personnes à l’Atlantica avec en alternance des plats</w:t>
      </w:r>
      <w:r w:rsidR="00D31C0C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et ensuite…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un concert basque a capella</w:t>
      </w:r>
      <w:r w:rsidR="00D47295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</w:t>
      </w:r>
      <w:r w:rsidR="0024672E" w:rsidRPr="004B580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4B5805" w:rsidRPr="004B5805" w:rsidRDefault="004B5805" w:rsidP="00941A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C54538" w:rsidRPr="004B5805" w:rsidRDefault="00D31C0C" w:rsidP="00941AC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Jeudi 3 octobre</w:t>
      </w:r>
    </w:p>
    <w:p w:rsidR="004B5805" w:rsidRPr="004B5805" w:rsidRDefault="004B5805" w:rsidP="004B580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</w:p>
    <w:p w:rsidR="00636705" w:rsidRPr="004B5805" w:rsidRDefault="00C54538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Petit déjeuner</w:t>
      </w:r>
    </w:p>
    <w:p w:rsidR="00D31C0C" w:rsidRPr="004B5805" w:rsidRDefault="00D31C0C" w:rsidP="00D31C0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 xml:space="preserve">Option 1 : 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>1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>h</w:t>
      </w:r>
      <w:r w:rsidR="00005098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="007A2379"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7A237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: </w:t>
      </w:r>
      <w:r w:rsidR="00005098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Départ en car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pour le Gare de Bordeaux Saint-Jean et fin du programme.</w:t>
      </w:r>
    </w:p>
    <w:p w:rsidR="003A69A5" w:rsidRPr="004B5805" w:rsidRDefault="00D31C0C" w:rsidP="003A69A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b w:val="0"/>
          <w:color w:val="FF0000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Option 2 : 10h</w:t>
      </w:r>
      <w:r w:rsidR="00093249" w:rsidRPr="004B5805">
        <w:rPr>
          <w:rFonts w:asciiTheme="minorHAnsi" w:hAnsiTheme="minorHAnsi" w:cs="Verdana"/>
          <w:color w:val="auto"/>
          <w:sz w:val="20"/>
          <w:szCs w:val="20"/>
        </w:rPr>
        <w:t>3</w:t>
      </w:r>
      <w:r w:rsidRPr="004B5805">
        <w:rPr>
          <w:rFonts w:asciiTheme="minorHAnsi" w:hAnsiTheme="minorHAnsi" w:cs="Verdana"/>
          <w:color w:val="auto"/>
          <w:sz w:val="20"/>
          <w:szCs w:val="20"/>
        </w:rPr>
        <w:t>0</w:t>
      </w:r>
      <w:r w:rsidR="00093249" w:rsidRPr="004B5805">
        <w:rPr>
          <w:rFonts w:asciiTheme="minorHAnsi" w:hAnsiTheme="minorHAnsi" w:cs="Verdana"/>
          <w:b w:val="0"/>
          <w:color w:val="auto"/>
          <w:sz w:val="20"/>
          <w:szCs w:val="20"/>
        </w:rPr>
        <w:t> : Départ en car pour le Campus de Talence</w:t>
      </w:r>
    </w:p>
    <w:p w:rsidR="003A69A5" w:rsidRPr="004B5805" w:rsidRDefault="00093249" w:rsidP="003A69A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jc w:val="left"/>
        <w:outlineLvl w:val="0"/>
        <w:rPr>
          <w:rFonts w:asciiTheme="minorHAnsi" w:hAnsiTheme="minorHAnsi" w:cs="Verdana"/>
          <w:i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i/>
          <w:color w:val="auto"/>
          <w:sz w:val="20"/>
          <w:szCs w:val="20"/>
        </w:rPr>
        <w:t>A prévoir si problèmes d’indisponibilité des instances la première journée</w:t>
      </w:r>
    </w:p>
    <w:p w:rsidR="00093249" w:rsidRPr="004B5805" w:rsidRDefault="00093249" w:rsidP="0009324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24"/>
          <w:tab w:val="left" w:pos="7257"/>
          <w:tab w:val="left" w:pos="8460"/>
        </w:tabs>
        <w:ind w:left="-540" w:right="74"/>
        <w:outlineLvl w:val="0"/>
        <w:rPr>
          <w:rFonts w:asciiTheme="minorHAnsi" w:hAnsiTheme="minorHAnsi" w:cs="Verdana"/>
          <w:b w:val="0"/>
          <w:color w:val="auto"/>
          <w:sz w:val="20"/>
          <w:szCs w:val="20"/>
        </w:rPr>
      </w:pPr>
      <w:r w:rsidRPr="004B5805">
        <w:rPr>
          <w:rFonts w:asciiTheme="minorHAnsi" w:hAnsiTheme="minorHAnsi" w:cs="Verdana"/>
          <w:color w:val="auto"/>
          <w:sz w:val="20"/>
          <w:szCs w:val="20"/>
        </w:rPr>
        <w:t>11h15</w:t>
      </w:r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 : Accueil par Manuel Tunon de Lara, Président de l’Université de Bordeaux et/ou Philippe Moretto, vice-Président recherche en présence de 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Younis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 xml:space="preserve"> Hermès, Délégué régional CNRS : présentation de l’A3 (Liliane </w:t>
      </w:r>
      <w:proofErr w:type="spellStart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Gorrichon</w:t>
      </w:r>
      <w:proofErr w:type="spellEnd"/>
      <w:r w:rsidRPr="004B5805">
        <w:rPr>
          <w:rFonts w:asciiTheme="minorHAnsi" w:hAnsiTheme="minorHAnsi" w:cs="Verdana"/>
          <w:b w:val="0"/>
          <w:color w:val="auto"/>
          <w:sz w:val="20"/>
          <w:szCs w:val="20"/>
        </w:rPr>
        <w:t>) et des activités scientifiques locales, du rôle de l’université (Présidence de l’Université)</w:t>
      </w:r>
    </w:p>
    <w:sectPr w:rsidR="00093249" w:rsidRPr="004B5805">
      <w:headerReference w:type="even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3" w:rsidRDefault="00060873">
      <w:pPr>
        <w:rPr>
          <w:rFonts w:hint="eastAsia"/>
        </w:rPr>
      </w:pPr>
      <w:r>
        <w:separator/>
      </w:r>
    </w:p>
  </w:endnote>
  <w:endnote w:type="continuationSeparator" w:id="0">
    <w:p w:rsidR="00060873" w:rsidRDefault="000608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9" w:rsidRDefault="004D04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0C8A2" wp14:editId="645DC1F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73075" cy="251460"/>
              <wp:effectExtent l="0" t="0" r="0" b="0"/>
              <wp:wrapSquare wrapText="bothSides"/>
              <wp:docPr id="4" name="Cadr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A2379" w:rsidRDefault="007A237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B5805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left:0;text-align:left;margin-left:0;margin-top:.05pt;width:1.15pt;height:1.6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" stroked="f">
              <v:fill opacity="0"/>
              <v:textbox style="mso-fit-shape-to-text:t" inset="0,0,0,0">
                <w:txbxContent>
                  <w:p w:rsidR="007A2379" w:rsidRDefault="007A237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41ACA">
                      <w:rPr>
                        <w:rStyle w:val="Numrodepage"/>
                        <w:noProof/>
                      </w:rPr>
                      <w:t>8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9" w:rsidRDefault="004D04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7D28C" wp14:editId="07853F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73075" cy="251460"/>
              <wp:effectExtent l="0" t="0" r="0" b="0"/>
              <wp:wrapSquare wrapText="bothSides"/>
              <wp:docPr id="5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A2379" w:rsidRDefault="007A237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B5805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left:0;text-align:left;margin-left:0;margin-top:.05pt;width:1.15pt;height: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" stroked="f">
              <v:fill opacity="0"/>
              <v:textbox style="mso-fit-shape-to-text:t" inset="0,0,0,0">
                <w:txbxContent>
                  <w:p w:rsidR="007A2379" w:rsidRDefault="007A237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41ACA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3" w:rsidRDefault="000608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0873" w:rsidRDefault="000608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79" w:rsidRDefault="007A2379">
    <w:pPr>
      <w:pStyle w:val="Normalcent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924"/>
        <w:tab w:val="left" w:pos="7797"/>
        <w:tab w:val="left" w:pos="9000"/>
      </w:tabs>
      <w:ind w:left="0" w:right="74" w:hanging="540"/>
      <w:jc w:val="right"/>
      <w:outlineLvl w:val="1"/>
      <w:rPr>
        <w:rFonts w:ascii="Verdana" w:hAnsi="Verdana" w:cs="Verdana"/>
        <w:color w:val="FFFFFF"/>
        <w:sz w:val="32"/>
        <w:szCs w:val="32"/>
      </w:rPr>
    </w:pPr>
    <w:r>
      <w:rPr>
        <w:rFonts w:ascii="Verdana" w:hAnsi="Verdana" w:cs="Verdana"/>
        <w:color w:val="FFFFFF"/>
        <w:sz w:val="32"/>
        <w:szCs w:val="32"/>
      </w:rPr>
      <w:t>2886</w:t>
    </w:r>
  </w:p>
  <w:p w:rsidR="007A2379" w:rsidRDefault="007A2379">
    <w:pPr>
      <w:pStyle w:val="En-tte"/>
      <w:ind w:firstLine="0"/>
      <w:rPr>
        <w:rFonts w:ascii="Verdana" w:hAnsi="Verdana" w:cs="Verdana"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"/>
      </v:shape>
    </w:pict>
  </w:numPicBullet>
  <w:abstractNum w:abstractNumId="0">
    <w:nsid w:val="06260804"/>
    <w:multiLevelType w:val="multilevel"/>
    <w:tmpl w:val="3E76A380"/>
    <w:styleLink w:val="WW8Num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EBB4F7A"/>
    <w:multiLevelType w:val="multilevel"/>
    <w:tmpl w:val="8C809E0A"/>
    <w:styleLink w:val="WW8Num11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2">
    <w:nsid w:val="10F40956"/>
    <w:multiLevelType w:val="hybridMultilevel"/>
    <w:tmpl w:val="D1E25DE4"/>
    <w:lvl w:ilvl="0" w:tplc="79FEABF8">
      <w:numFmt w:val="bullet"/>
      <w:lvlText w:val="-"/>
      <w:lvlJc w:val="left"/>
      <w:pPr>
        <w:ind w:left="-18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1CB5A47"/>
    <w:multiLevelType w:val="multilevel"/>
    <w:tmpl w:val="64824006"/>
    <w:styleLink w:val="WW8Num3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4">
    <w:nsid w:val="14303AFE"/>
    <w:multiLevelType w:val="multilevel"/>
    <w:tmpl w:val="A27621B6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B5E1643"/>
    <w:multiLevelType w:val="multilevel"/>
    <w:tmpl w:val="83F24F90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DA27B80"/>
    <w:multiLevelType w:val="multilevel"/>
    <w:tmpl w:val="83B07E72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1F581FF3"/>
    <w:multiLevelType w:val="multilevel"/>
    <w:tmpl w:val="A92C88D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24354489"/>
    <w:multiLevelType w:val="multilevel"/>
    <w:tmpl w:val="1B2CA9E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24C2726C"/>
    <w:multiLevelType w:val="multilevel"/>
    <w:tmpl w:val="DF6E0422"/>
    <w:styleLink w:val="WW8Num9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5B07E60"/>
    <w:multiLevelType w:val="multilevel"/>
    <w:tmpl w:val="12BE4AA6"/>
    <w:styleLink w:val="WW8Num1"/>
    <w:lvl w:ilvl="0">
      <w:numFmt w:val="bullet"/>
      <w:pStyle w:val="Listepuces3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6606AEA"/>
    <w:multiLevelType w:val="multilevel"/>
    <w:tmpl w:val="CF0C7ED8"/>
    <w:styleLink w:val="WW8Num2"/>
    <w:lvl w:ilvl="0">
      <w:numFmt w:val="bullet"/>
      <w:pStyle w:val="Listepuces2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C2F4420"/>
    <w:multiLevelType w:val="multilevel"/>
    <w:tmpl w:val="6A2C7566"/>
    <w:styleLink w:val="WW8Num3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>
    <w:nsid w:val="314D1538"/>
    <w:multiLevelType w:val="multilevel"/>
    <w:tmpl w:val="6AE68B8A"/>
    <w:styleLink w:val="WW8Num24"/>
    <w:lvl w:ilvl="0">
      <w:numFmt w:val="bullet"/>
      <w:lvlText w:val=""/>
      <w:lvlJc w:val="left"/>
      <w:pPr>
        <w:ind w:left="170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4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64" w:hanging="360"/>
      </w:pPr>
      <w:rPr>
        <w:rFonts w:ascii="Wingdings" w:hAnsi="Wingdings" w:cs="Wingdings"/>
      </w:rPr>
    </w:lvl>
  </w:abstractNum>
  <w:abstractNum w:abstractNumId="14">
    <w:nsid w:val="32DB3F2F"/>
    <w:multiLevelType w:val="multilevel"/>
    <w:tmpl w:val="38D82C5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33435F68"/>
    <w:multiLevelType w:val="multilevel"/>
    <w:tmpl w:val="BEBA578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3DBB7571"/>
    <w:multiLevelType w:val="multilevel"/>
    <w:tmpl w:val="7C148DF0"/>
    <w:styleLink w:val="WW8Num20"/>
    <w:lvl w:ilvl="0">
      <w:start w:val="1"/>
      <w:numFmt w:val="upperRoman"/>
      <w:lvlText w:val="%1."/>
      <w:lvlJc w:val="right"/>
      <w:pPr>
        <w:ind w:left="180" w:hanging="180"/>
      </w:pPr>
      <w:rPr>
        <w:rFonts w:ascii="Verdana" w:hAnsi="Verdana" w:cs="Verdana"/>
        <w:b/>
        <w:i/>
        <w:color w:val="000000"/>
        <w:sz w:val="28"/>
        <w:szCs w:val="28"/>
      </w:rPr>
    </w:lvl>
    <w:lvl w:ilvl="1">
      <w:numFmt w:val="bullet"/>
      <w:lvlText w:val=""/>
      <w:lvlJc w:val="left"/>
      <w:pPr>
        <w:ind w:left="1620" w:hanging="360"/>
      </w:pPr>
      <w:rPr>
        <w:rFonts w:ascii="Symbol" w:hAnsi="Symbol" w:cs="Symbol"/>
        <w:b/>
        <w:i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  <w:rPr>
        <w:rFonts w:ascii="Verdana" w:hAnsi="Verdana" w:cs="Times New Roman"/>
        <w:b w:val="0"/>
        <w:i/>
        <w:color w:val="000000"/>
        <w:sz w:val="24"/>
        <w:szCs w:val="24"/>
      </w:rPr>
    </w:lvl>
    <w:lvl w:ilvl="4">
      <w:numFmt w:val="bullet"/>
      <w:lvlText w:val="-"/>
      <w:lvlJc w:val="left"/>
      <w:pPr>
        <w:ind w:left="3780" w:hanging="360"/>
      </w:pPr>
      <w:rPr>
        <w:rFonts w:ascii="Verdana" w:eastAsia="Times New Roman" w:hAnsi="Verdana" w:cs="Verdana"/>
      </w:r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  <w:rPr>
        <w:b w:val="0"/>
        <w:i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DA5ECF"/>
    <w:multiLevelType w:val="multilevel"/>
    <w:tmpl w:val="CFD4B466"/>
    <w:styleLink w:val="WW8Num15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/>
        <w:b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8">
    <w:nsid w:val="415A59FA"/>
    <w:multiLevelType w:val="multilevel"/>
    <w:tmpl w:val="2D16F85E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42155BA7"/>
    <w:multiLevelType w:val="multilevel"/>
    <w:tmpl w:val="A48E6FC6"/>
    <w:styleLink w:val="WW8Num12"/>
    <w:lvl w:ilvl="0">
      <w:numFmt w:val="bullet"/>
      <w:lvlText w:val=""/>
      <w:lvlJc w:val="left"/>
      <w:pPr>
        <w:ind w:left="79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20">
    <w:nsid w:val="48E664A9"/>
    <w:multiLevelType w:val="multilevel"/>
    <w:tmpl w:val="E774D618"/>
    <w:styleLink w:val="WW8Num3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E2067FD"/>
    <w:multiLevelType w:val="multilevel"/>
    <w:tmpl w:val="4E50D93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50896455"/>
    <w:multiLevelType w:val="multilevel"/>
    <w:tmpl w:val="B84E410C"/>
    <w:styleLink w:val="WW8Num25"/>
    <w:lvl w:ilvl="0">
      <w:numFmt w:val="bullet"/>
      <w:lvlText w:val="-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23">
    <w:nsid w:val="509A622D"/>
    <w:multiLevelType w:val="multilevel"/>
    <w:tmpl w:val="6560AFBE"/>
    <w:styleLink w:val="WW8Num19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56D454D1"/>
    <w:multiLevelType w:val="multilevel"/>
    <w:tmpl w:val="272AE650"/>
    <w:styleLink w:val="WW8Num2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61CB689F"/>
    <w:multiLevelType w:val="multilevel"/>
    <w:tmpl w:val="CA30256C"/>
    <w:styleLink w:val="WW8Num29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62D27030"/>
    <w:multiLevelType w:val="multilevel"/>
    <w:tmpl w:val="3DF654DE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27">
    <w:nsid w:val="65942B82"/>
    <w:multiLevelType w:val="multilevel"/>
    <w:tmpl w:val="87264600"/>
    <w:styleLink w:val="WW8Num17"/>
    <w:lvl w:ilvl="0">
      <w:numFmt w:val="bullet"/>
      <w:lvlText w:val=""/>
      <w:lvlJc w:val="left"/>
      <w:pPr>
        <w:ind w:left="1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28">
    <w:nsid w:val="681C3BC1"/>
    <w:multiLevelType w:val="multilevel"/>
    <w:tmpl w:val="2F66C2F6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694A1804"/>
    <w:multiLevelType w:val="multilevel"/>
    <w:tmpl w:val="EF260BFA"/>
    <w:styleLink w:val="WW8Num21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 w:cs="Wingdings"/>
      </w:rPr>
    </w:lvl>
  </w:abstractNum>
  <w:abstractNum w:abstractNumId="30">
    <w:nsid w:val="6B817F64"/>
    <w:multiLevelType w:val="multilevel"/>
    <w:tmpl w:val="DEAAAC74"/>
    <w:styleLink w:val="WW8Num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6DE35BF7"/>
    <w:multiLevelType w:val="multilevel"/>
    <w:tmpl w:val="CAD0464E"/>
    <w:styleLink w:val="WW8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6E435D90"/>
    <w:multiLevelType w:val="multilevel"/>
    <w:tmpl w:val="6C964054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75883F39"/>
    <w:multiLevelType w:val="multilevel"/>
    <w:tmpl w:val="797859E6"/>
    <w:styleLink w:val="WW8Num3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7A153B28"/>
    <w:multiLevelType w:val="multilevel"/>
    <w:tmpl w:val="766A2C1A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5">
    <w:nsid w:val="7B5C4B7B"/>
    <w:multiLevelType w:val="multilevel"/>
    <w:tmpl w:val="E40897E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E2CA0"/>
    <w:multiLevelType w:val="multilevel"/>
    <w:tmpl w:val="6F2C8A6E"/>
    <w:styleLink w:val="WW8Num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0"/>
  </w:num>
  <w:num w:numId="5">
    <w:abstractNumId w:val="15"/>
  </w:num>
  <w:num w:numId="6">
    <w:abstractNumId w:val="34"/>
  </w:num>
  <w:num w:numId="7">
    <w:abstractNumId w:val="7"/>
  </w:num>
  <w:num w:numId="8">
    <w:abstractNumId w:val="36"/>
  </w:num>
  <w:num w:numId="9">
    <w:abstractNumId w:val="9"/>
  </w:num>
  <w:num w:numId="10">
    <w:abstractNumId w:val="26"/>
  </w:num>
  <w:num w:numId="11">
    <w:abstractNumId w:val="1"/>
  </w:num>
  <w:num w:numId="12">
    <w:abstractNumId w:val="19"/>
  </w:num>
  <w:num w:numId="13">
    <w:abstractNumId w:val="21"/>
  </w:num>
  <w:num w:numId="14">
    <w:abstractNumId w:val="14"/>
  </w:num>
  <w:num w:numId="15">
    <w:abstractNumId w:val="17"/>
  </w:num>
  <w:num w:numId="16">
    <w:abstractNumId w:val="5"/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9"/>
  </w:num>
  <w:num w:numId="22">
    <w:abstractNumId w:val="24"/>
  </w:num>
  <w:num w:numId="23">
    <w:abstractNumId w:val="6"/>
  </w:num>
  <w:num w:numId="24">
    <w:abstractNumId w:val="13"/>
  </w:num>
  <w:num w:numId="25">
    <w:abstractNumId w:val="22"/>
  </w:num>
  <w:num w:numId="26">
    <w:abstractNumId w:val="35"/>
  </w:num>
  <w:num w:numId="27">
    <w:abstractNumId w:val="8"/>
  </w:num>
  <w:num w:numId="28">
    <w:abstractNumId w:val="4"/>
  </w:num>
  <w:num w:numId="29">
    <w:abstractNumId w:val="25"/>
  </w:num>
  <w:num w:numId="30">
    <w:abstractNumId w:val="0"/>
  </w:num>
  <w:num w:numId="31">
    <w:abstractNumId w:val="32"/>
  </w:num>
  <w:num w:numId="32">
    <w:abstractNumId w:val="3"/>
  </w:num>
  <w:num w:numId="33">
    <w:abstractNumId w:val="18"/>
  </w:num>
  <w:num w:numId="34">
    <w:abstractNumId w:val="28"/>
  </w:num>
  <w:num w:numId="35">
    <w:abstractNumId w:val="33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05"/>
    <w:rsid w:val="00005098"/>
    <w:rsid w:val="000554BC"/>
    <w:rsid w:val="000567AF"/>
    <w:rsid w:val="0005709C"/>
    <w:rsid w:val="00060873"/>
    <w:rsid w:val="00065E85"/>
    <w:rsid w:val="00071C4A"/>
    <w:rsid w:val="00086B3C"/>
    <w:rsid w:val="000911E2"/>
    <w:rsid w:val="00093249"/>
    <w:rsid w:val="000A580A"/>
    <w:rsid w:val="000C7A77"/>
    <w:rsid w:val="000D5FA6"/>
    <w:rsid w:val="000F1791"/>
    <w:rsid w:val="000F3F0F"/>
    <w:rsid w:val="000F4538"/>
    <w:rsid w:val="00110CA2"/>
    <w:rsid w:val="00140418"/>
    <w:rsid w:val="00183649"/>
    <w:rsid w:val="001B4ACD"/>
    <w:rsid w:val="001B7DB1"/>
    <w:rsid w:val="001D45E4"/>
    <w:rsid w:val="002329D1"/>
    <w:rsid w:val="00232A00"/>
    <w:rsid w:val="0024672E"/>
    <w:rsid w:val="002B4192"/>
    <w:rsid w:val="002C1C0F"/>
    <w:rsid w:val="002C45E8"/>
    <w:rsid w:val="002E1752"/>
    <w:rsid w:val="002F3610"/>
    <w:rsid w:val="002F6A06"/>
    <w:rsid w:val="0030661F"/>
    <w:rsid w:val="00333478"/>
    <w:rsid w:val="00360BCF"/>
    <w:rsid w:val="00366B24"/>
    <w:rsid w:val="00382236"/>
    <w:rsid w:val="003848F9"/>
    <w:rsid w:val="003A0228"/>
    <w:rsid w:val="003A69A5"/>
    <w:rsid w:val="003D540D"/>
    <w:rsid w:val="003D594B"/>
    <w:rsid w:val="004156E0"/>
    <w:rsid w:val="00424B42"/>
    <w:rsid w:val="00426609"/>
    <w:rsid w:val="004740E0"/>
    <w:rsid w:val="00476618"/>
    <w:rsid w:val="0048146B"/>
    <w:rsid w:val="00483F80"/>
    <w:rsid w:val="004A33CF"/>
    <w:rsid w:val="004A5D10"/>
    <w:rsid w:val="004B2CFE"/>
    <w:rsid w:val="004B5805"/>
    <w:rsid w:val="004B6114"/>
    <w:rsid w:val="004D04B2"/>
    <w:rsid w:val="004E1190"/>
    <w:rsid w:val="004F10BC"/>
    <w:rsid w:val="004F1562"/>
    <w:rsid w:val="00517B76"/>
    <w:rsid w:val="00544817"/>
    <w:rsid w:val="00546062"/>
    <w:rsid w:val="00555BDA"/>
    <w:rsid w:val="0055630C"/>
    <w:rsid w:val="0056343E"/>
    <w:rsid w:val="00577B95"/>
    <w:rsid w:val="005928A9"/>
    <w:rsid w:val="00593C70"/>
    <w:rsid w:val="005A7638"/>
    <w:rsid w:val="005B000D"/>
    <w:rsid w:val="005C6AC5"/>
    <w:rsid w:val="005E2597"/>
    <w:rsid w:val="005E385C"/>
    <w:rsid w:val="005F2870"/>
    <w:rsid w:val="005F7E12"/>
    <w:rsid w:val="006029FF"/>
    <w:rsid w:val="006274F3"/>
    <w:rsid w:val="0063253E"/>
    <w:rsid w:val="00636705"/>
    <w:rsid w:val="00647171"/>
    <w:rsid w:val="006476BD"/>
    <w:rsid w:val="00655FA7"/>
    <w:rsid w:val="006643BF"/>
    <w:rsid w:val="00670EEF"/>
    <w:rsid w:val="006A2482"/>
    <w:rsid w:val="006B4AF4"/>
    <w:rsid w:val="006B50A5"/>
    <w:rsid w:val="006F1734"/>
    <w:rsid w:val="006F4600"/>
    <w:rsid w:val="006F5AAF"/>
    <w:rsid w:val="007169E8"/>
    <w:rsid w:val="00737A54"/>
    <w:rsid w:val="00740B3B"/>
    <w:rsid w:val="0074469A"/>
    <w:rsid w:val="00745B92"/>
    <w:rsid w:val="00757E67"/>
    <w:rsid w:val="00791DCC"/>
    <w:rsid w:val="0079421B"/>
    <w:rsid w:val="007A2379"/>
    <w:rsid w:val="007A506C"/>
    <w:rsid w:val="007A5383"/>
    <w:rsid w:val="007B0416"/>
    <w:rsid w:val="007D1A2C"/>
    <w:rsid w:val="007D72AF"/>
    <w:rsid w:val="007E710C"/>
    <w:rsid w:val="00806631"/>
    <w:rsid w:val="00821C38"/>
    <w:rsid w:val="00852AC0"/>
    <w:rsid w:val="00854F1B"/>
    <w:rsid w:val="008709A6"/>
    <w:rsid w:val="00874727"/>
    <w:rsid w:val="00876677"/>
    <w:rsid w:val="008775A6"/>
    <w:rsid w:val="00887355"/>
    <w:rsid w:val="008925F8"/>
    <w:rsid w:val="008B045B"/>
    <w:rsid w:val="008E0BB3"/>
    <w:rsid w:val="008E2DF1"/>
    <w:rsid w:val="009135E0"/>
    <w:rsid w:val="00933923"/>
    <w:rsid w:val="00941ACA"/>
    <w:rsid w:val="00942B72"/>
    <w:rsid w:val="00945CCE"/>
    <w:rsid w:val="00974A87"/>
    <w:rsid w:val="00980E39"/>
    <w:rsid w:val="009841F0"/>
    <w:rsid w:val="00985F1F"/>
    <w:rsid w:val="009A0D44"/>
    <w:rsid w:val="009A46AB"/>
    <w:rsid w:val="009B753E"/>
    <w:rsid w:val="009C4629"/>
    <w:rsid w:val="009D75EB"/>
    <w:rsid w:val="00A53A64"/>
    <w:rsid w:val="00A737B1"/>
    <w:rsid w:val="00A80066"/>
    <w:rsid w:val="00AA2A88"/>
    <w:rsid w:val="00AA6498"/>
    <w:rsid w:val="00AB4904"/>
    <w:rsid w:val="00AC762C"/>
    <w:rsid w:val="00AF3281"/>
    <w:rsid w:val="00AF5658"/>
    <w:rsid w:val="00AF7716"/>
    <w:rsid w:val="00B13E9A"/>
    <w:rsid w:val="00B14B4C"/>
    <w:rsid w:val="00B604DF"/>
    <w:rsid w:val="00B72986"/>
    <w:rsid w:val="00B75592"/>
    <w:rsid w:val="00BA0D28"/>
    <w:rsid w:val="00BB2D5D"/>
    <w:rsid w:val="00BD4DB7"/>
    <w:rsid w:val="00BF6FAB"/>
    <w:rsid w:val="00C07DD3"/>
    <w:rsid w:val="00C20739"/>
    <w:rsid w:val="00C33728"/>
    <w:rsid w:val="00C544C2"/>
    <w:rsid w:val="00C54538"/>
    <w:rsid w:val="00C553E2"/>
    <w:rsid w:val="00CA48CC"/>
    <w:rsid w:val="00CA788B"/>
    <w:rsid w:val="00CA7D2D"/>
    <w:rsid w:val="00CD043F"/>
    <w:rsid w:val="00CD3742"/>
    <w:rsid w:val="00CD393F"/>
    <w:rsid w:val="00CD3CD4"/>
    <w:rsid w:val="00CE4D1E"/>
    <w:rsid w:val="00CF4BBD"/>
    <w:rsid w:val="00D0027D"/>
    <w:rsid w:val="00D003AD"/>
    <w:rsid w:val="00D00999"/>
    <w:rsid w:val="00D12E81"/>
    <w:rsid w:val="00D31C0C"/>
    <w:rsid w:val="00D3369B"/>
    <w:rsid w:val="00D47015"/>
    <w:rsid w:val="00D47295"/>
    <w:rsid w:val="00D54876"/>
    <w:rsid w:val="00D76843"/>
    <w:rsid w:val="00D85B5C"/>
    <w:rsid w:val="00DA20A0"/>
    <w:rsid w:val="00DA35D5"/>
    <w:rsid w:val="00E0145D"/>
    <w:rsid w:val="00E05852"/>
    <w:rsid w:val="00E06AE4"/>
    <w:rsid w:val="00E42481"/>
    <w:rsid w:val="00E72623"/>
    <w:rsid w:val="00E72DDD"/>
    <w:rsid w:val="00E84BCD"/>
    <w:rsid w:val="00E850C2"/>
    <w:rsid w:val="00E929CE"/>
    <w:rsid w:val="00E96423"/>
    <w:rsid w:val="00EA13B5"/>
    <w:rsid w:val="00EE6927"/>
    <w:rsid w:val="00EF4C51"/>
    <w:rsid w:val="00F54FC3"/>
    <w:rsid w:val="00F76695"/>
    <w:rsid w:val="00F86740"/>
    <w:rsid w:val="00F90A43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C86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Standard"/>
    <w:next w:val="Standard"/>
    <w:qFormat/>
    <w:pPr>
      <w:keepNext/>
      <w:tabs>
        <w:tab w:val="center" w:pos="1560"/>
        <w:tab w:val="center" w:pos="4962"/>
      </w:tabs>
      <w:spacing w:before="0"/>
      <w:ind w:firstLine="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before="120"/>
      <w:ind w:firstLine="624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  <w:ind w:firstLine="0"/>
    </w:pPr>
    <w:rPr>
      <w:rFonts w:ascii="Abadi MT Condensed Extra Bold" w:eastAsia="Abadi MT Condensed Extra Bold" w:hAnsi="Abadi MT Condensed Extra Bold" w:cs="Abadi MT Condensed Extra Bold"/>
      <w:i/>
      <w:iCs/>
      <w:spacing w:val="74"/>
      <w:sz w:val="30"/>
      <w:szCs w:val="30"/>
    </w:rPr>
  </w:style>
  <w:style w:type="paragraph" w:styleId="Liste">
    <w:name w:val="List"/>
    <w:basedOn w:val="Standard"/>
    <w:pPr>
      <w:ind w:left="283" w:hanging="283"/>
    </w:pPr>
  </w:style>
  <w:style w:type="paragraph" w:styleId="Lgende">
    <w:name w:val="caption"/>
    <w:basedOn w:val="Standard"/>
    <w:qFormat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centr">
    <w:name w:val="Block Text"/>
    <w:basedOn w:val="Standard"/>
    <w:pPr>
      <w:pBdr>
        <w:top w:val="single" w:sz="24" w:space="1" w:color="000000"/>
        <w:left w:val="single" w:sz="24" w:space="0" w:color="000000"/>
        <w:bottom w:val="single" w:sz="24" w:space="1" w:color="000000"/>
        <w:right w:val="single" w:sz="24" w:space="4" w:color="000000"/>
      </w:pBdr>
      <w:tabs>
        <w:tab w:val="left" w:pos="9924"/>
      </w:tabs>
      <w:spacing w:before="0"/>
      <w:ind w:left="2127" w:right="1700" w:firstLine="0"/>
      <w:jc w:val="both"/>
    </w:pPr>
    <w:rPr>
      <w:rFonts w:ascii="Times" w:eastAsia="Times" w:hAnsi="Times" w:cs="Times"/>
      <w:b/>
      <w:bCs/>
      <w:color w:val="000000"/>
      <w:sz w:val="28"/>
      <w:szCs w:val="28"/>
    </w:rPr>
  </w:style>
  <w:style w:type="paragraph" w:customStyle="1" w:styleId="Style">
    <w:name w:val="Style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280" w:after="280"/>
      <w:ind w:firstLine="0"/>
    </w:pPr>
  </w:style>
  <w:style w:type="paragraph" w:styleId="Listepuces">
    <w:name w:val="List Bullet"/>
    <w:basedOn w:val="Standard"/>
    <w:pPr>
      <w:numPr>
        <w:numId w:val="3"/>
      </w:numPr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Arial"/>
      <w:kern w:val="3"/>
      <w:lang w:eastAsia="zh-CN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styleId="Corpsdetexte3">
    <w:name w:val="Body Text 3"/>
    <w:basedOn w:val="Standard"/>
    <w:pPr>
      <w:tabs>
        <w:tab w:val="right" w:pos="6379"/>
        <w:tab w:val="right" w:pos="9498"/>
      </w:tabs>
      <w:spacing w:before="0"/>
      <w:ind w:firstLine="0"/>
      <w:jc w:val="both"/>
    </w:pPr>
    <w:rPr>
      <w:rFonts w:ascii="Verdana" w:eastAsia="Verdana" w:hAnsi="Verdana" w:cs="Verdana"/>
      <w:bCs/>
      <w:sz w:val="28"/>
      <w:szCs w:val="28"/>
    </w:rPr>
  </w:style>
  <w:style w:type="paragraph" w:customStyle="1" w:styleId="Explorateurdedocument1">
    <w:name w:val="Explorateur de document1"/>
    <w:basedOn w:val="Standard"/>
    <w:rPr>
      <w:rFonts w:ascii="Tahoma" w:eastAsia="Tahoma" w:hAnsi="Tahoma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gnes">
    <w:name w:val="lignes"/>
    <w:basedOn w:val="Standard"/>
    <w:pPr>
      <w:spacing w:before="280" w:after="280"/>
      <w:ind w:firstLine="0"/>
    </w:pPr>
  </w:style>
  <w:style w:type="paragraph" w:customStyle="1" w:styleId="lignesinfo">
    <w:name w:val="lignes_info"/>
    <w:basedOn w:val="Standard"/>
    <w:pPr>
      <w:spacing w:before="280" w:after="280"/>
      <w:ind w:firstLine="0"/>
    </w:pPr>
  </w:style>
  <w:style w:type="paragraph" w:customStyle="1" w:styleId="texteencadre">
    <w:name w:val="texte_encadre"/>
    <w:basedOn w:val="Standard"/>
    <w:pPr>
      <w:spacing w:before="280" w:after="280"/>
      <w:ind w:firstLine="0"/>
    </w:pPr>
  </w:style>
  <w:style w:type="paragraph" w:customStyle="1" w:styleId="titrepetitencadre">
    <w:name w:val="titrepetit_encadre"/>
    <w:basedOn w:val="Standard"/>
    <w:pPr>
      <w:spacing w:before="280" w:after="280"/>
      <w:ind w:firstLine="0"/>
    </w:pPr>
  </w:style>
  <w:style w:type="paragraph" w:styleId="Liste2">
    <w:name w:val="List 2"/>
    <w:basedOn w:val="Standard"/>
    <w:pPr>
      <w:ind w:left="566" w:hanging="283"/>
    </w:pPr>
  </w:style>
  <w:style w:type="paragraph" w:styleId="Date">
    <w:name w:val="Date"/>
    <w:basedOn w:val="Standard"/>
    <w:next w:val="Standard"/>
  </w:style>
  <w:style w:type="paragraph" w:styleId="Listepuces2">
    <w:name w:val="List Bullet 2"/>
    <w:basedOn w:val="Standard"/>
    <w:pPr>
      <w:numPr>
        <w:numId w:val="2"/>
      </w:numPr>
    </w:pPr>
  </w:style>
  <w:style w:type="paragraph" w:styleId="Listepuces3">
    <w:name w:val="List Bullet 3"/>
    <w:basedOn w:val="Standard"/>
    <w:pPr>
      <w:numPr>
        <w:numId w:val="1"/>
      </w:numPr>
    </w:pPr>
  </w:style>
  <w:style w:type="paragraph" w:styleId="Listecontinue">
    <w:name w:val="List Continue"/>
    <w:basedOn w:val="Standard"/>
    <w:pPr>
      <w:spacing w:after="120"/>
      <w:ind w:left="283"/>
    </w:pPr>
  </w:style>
  <w:style w:type="paragraph" w:styleId="Retrait1religne">
    <w:name w:val="Body Text First Indent"/>
    <w:basedOn w:val="Textbody"/>
    <w:pPr>
      <w:spacing w:before="120" w:after="120"/>
      <w:ind w:firstLine="210"/>
    </w:pPr>
    <w:rPr>
      <w:rFonts w:ascii="Times New Roman" w:eastAsia="Times New Roman" w:hAnsi="Times New Roman" w:cs="Times New Roman"/>
      <w:i w:val="0"/>
      <w:iCs w:val="0"/>
      <w:spacing w:val="0"/>
      <w:sz w:val="24"/>
      <w:szCs w:val="24"/>
    </w:rPr>
  </w:style>
  <w:style w:type="paragraph" w:styleId="Retraitcorpset1relig">
    <w:name w:val="Body Text First Indent 2"/>
    <w:basedOn w:val="Textbodyindent"/>
    <w:pPr>
      <w:ind w:firstLine="21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Verdana" w:eastAsia="Times New Roman" w:hAnsi="Verdana" w:cs="Verdana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Verdana" w:eastAsia="Times New Roman" w:hAnsi="Verdana" w:cs="Verdana"/>
      <w:b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Verdana" w:eastAsia="Verdana" w:hAnsi="Verdana" w:cs="Verdana"/>
      <w:b/>
      <w:i/>
      <w:color w:val="000000"/>
      <w:sz w:val="28"/>
      <w:szCs w:val="28"/>
    </w:rPr>
  </w:style>
  <w:style w:type="character" w:customStyle="1" w:styleId="WW8Num20z1">
    <w:name w:val="WW8Num20z1"/>
    <w:rPr>
      <w:rFonts w:ascii="Symbol" w:eastAsia="Symbol" w:hAnsi="Symbol" w:cs="Symbol"/>
      <w:b/>
      <w:i/>
      <w:color w:val="000000"/>
      <w:sz w:val="28"/>
      <w:szCs w:val="28"/>
    </w:rPr>
  </w:style>
  <w:style w:type="character" w:customStyle="1" w:styleId="WW8Num20z2">
    <w:name w:val="WW8Num20z2"/>
  </w:style>
  <w:style w:type="character" w:customStyle="1" w:styleId="WW8Num20z3">
    <w:name w:val="WW8Num20z3"/>
    <w:rPr>
      <w:rFonts w:ascii="Verdana" w:eastAsia="Verdana" w:hAnsi="Verdana" w:cs="Times New Roman"/>
      <w:b w:val="0"/>
      <w:i/>
      <w:color w:val="000000"/>
      <w:sz w:val="24"/>
      <w:szCs w:val="24"/>
    </w:rPr>
  </w:style>
  <w:style w:type="character" w:customStyle="1" w:styleId="WW8Num20z4">
    <w:name w:val="WW8Num20z4"/>
    <w:rPr>
      <w:rFonts w:ascii="Verdana" w:eastAsia="Times New Roman" w:hAnsi="Verdana" w:cs="Verdana"/>
    </w:rPr>
  </w:style>
  <w:style w:type="character" w:customStyle="1" w:styleId="WW8Num20z5">
    <w:name w:val="WW8Num20z5"/>
  </w:style>
  <w:style w:type="character" w:customStyle="1" w:styleId="WW8Num20z6">
    <w:name w:val="WW8Num20z6"/>
    <w:rPr>
      <w:b w:val="0"/>
      <w:i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sz w:val="20"/>
    </w:rPr>
  </w:style>
  <w:style w:type="character" w:customStyle="1" w:styleId="WW8Num23z1">
    <w:name w:val="WW8Num23z1"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rPr>
      <w:rFonts w:ascii="Wingdings" w:eastAsia="Wingdings" w:hAnsi="Wingdings" w:cs="Wingdings"/>
      <w:sz w:val="20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Verdana" w:eastAsia="Times New Roman" w:hAnsi="Verdana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Arial" w:eastAsia="Times New Roman" w:hAnsi="Arial" w:cs="Aria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1">
    <w:name w:val="texte1"/>
    <w:rPr>
      <w:rFonts w:ascii="Arial" w:eastAsia="Arial" w:hAnsi="Arial" w:cs="Arial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small1">
    <w:name w:val="small1"/>
    <w:rPr>
      <w:rFonts w:ascii="Arial" w:eastAsia="Arial" w:hAnsi="Arial" w:cs="Arial"/>
      <w:strike w:val="0"/>
      <w:dstrike w:val="0"/>
      <w:color w:val="00639C"/>
      <w:sz w:val="17"/>
      <w:szCs w:val="17"/>
      <w:u w:val="none"/>
    </w:rPr>
  </w:style>
  <w:style w:type="character" w:customStyle="1" w:styleId="style61">
    <w:name w:val="style61"/>
    <w:rPr>
      <w:b/>
      <w:bCs/>
      <w:color w:val="CC0033"/>
    </w:rPr>
  </w:style>
  <w:style w:type="character" w:customStyle="1" w:styleId="style281">
    <w:name w:val="style281"/>
    <w:rPr>
      <w:sz w:val="20"/>
      <w:szCs w:val="20"/>
    </w:rPr>
  </w:style>
  <w:style w:type="character" w:customStyle="1" w:styleId="style4style24">
    <w:name w:val="style4 style24"/>
    <w:basedOn w:val="Policepardfaut"/>
  </w:style>
  <w:style w:type="character" w:customStyle="1" w:styleId="IntgralebaseCar">
    <w:name w:val="Intégrale_base Car"/>
    <w:rPr>
      <w:rFonts w:ascii="Arial" w:eastAsia="Times" w:hAnsi="Arial" w:cs="Arial"/>
      <w:lang w:val="fr-FR" w:bidi="ar-SA"/>
    </w:rPr>
  </w:style>
  <w:style w:type="character" w:customStyle="1" w:styleId="stylecourrierlectronique15">
    <w:name w:val="stylecourrierlectronique15"/>
    <w:rPr>
      <w:rFonts w:ascii="Arial" w:eastAsia="Arial" w:hAnsi="Arial" w:cs="Arial"/>
      <w:color w:val="000000"/>
      <w:sz w:val="20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itecrochet1">
    <w:name w:val="cite_crochet1"/>
    <w:rPr>
      <w:vanish/>
    </w:rPr>
  </w:style>
  <w:style w:type="character" w:styleId="SiteHTML">
    <w:name w:val="HTML Cite"/>
    <w:rPr>
      <w:i/>
      <w:i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nn">
    <w:name w:val="fn n"/>
    <w:basedOn w:val="Policepardfaut"/>
  </w:style>
  <w:style w:type="character" w:customStyle="1" w:styleId="given-name">
    <w:name w:val="given-name"/>
    <w:basedOn w:val="Policepardfaut"/>
  </w:style>
  <w:style w:type="character" w:customStyle="1" w:styleId="family-name">
    <w:name w:val="family-name"/>
    <w:basedOn w:val="Policepardfaut"/>
  </w:style>
  <w:style w:type="character" w:customStyle="1" w:styleId="headlinetitle">
    <w:name w:val="headline title"/>
    <w:basedOn w:val="Policepardfaut"/>
  </w:style>
  <w:style w:type="character" w:customStyle="1" w:styleId="textegris1">
    <w:name w:val="textegris1"/>
    <w:rPr>
      <w:rFonts w:ascii="Arial" w:eastAsia="Arial" w:hAnsi="Arial" w:cs="Arial"/>
      <w:b w:val="0"/>
      <w:bCs w:val="0"/>
      <w:color w:val="666666"/>
      <w:sz w:val="20"/>
      <w:szCs w:val="20"/>
    </w:rPr>
  </w:style>
  <w:style w:type="character" w:customStyle="1" w:styleId="textepubli1">
    <w:name w:val="textepubli1"/>
    <w:rPr>
      <w:rFonts w:ascii="Arial" w:eastAsia="Arial" w:hAnsi="Arial" w:cs="Arial"/>
      <w:b w:val="0"/>
      <w:bCs w:val="0"/>
      <w:color w:val="990066"/>
      <w:sz w:val="20"/>
      <w:szCs w:val="20"/>
    </w:rPr>
  </w:style>
  <w:style w:type="character" w:customStyle="1" w:styleId="jour">
    <w:name w:val="jour"/>
    <w:basedOn w:val="Policepardfaut"/>
  </w:style>
  <w:style w:type="character" w:customStyle="1" w:styleId="ft">
    <w:name w:val="ft"/>
    <w:basedOn w:val="Policepardfaut"/>
  </w:style>
  <w:style w:type="character" w:customStyle="1" w:styleId="google-src-text1">
    <w:name w:val="google-src-text1"/>
    <w:rPr>
      <w:vanish/>
    </w:rPr>
  </w:style>
  <w:style w:type="character" w:customStyle="1" w:styleId="hps">
    <w:name w:val="hps"/>
    <w:basedOn w:val="Policepardfaut"/>
  </w:style>
  <w:style w:type="character" w:customStyle="1" w:styleId="st1">
    <w:name w:val="st1"/>
    <w:basedOn w:val="Policepardfaut"/>
  </w:style>
  <w:style w:type="character" w:customStyle="1" w:styleId="shorttext">
    <w:name w:val="short_text"/>
    <w:basedOn w:val="Policepardfaut"/>
  </w:style>
  <w:style w:type="character" w:customStyle="1" w:styleId="hpsatn">
    <w:name w:val="hps at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numbertel">
    <w:name w:val="numbertel"/>
    <w:basedOn w:val="Policepardfaut"/>
  </w:style>
  <w:style w:type="character" w:customStyle="1" w:styleId="spantitle">
    <w:name w:val="spantitle"/>
    <w:basedOn w:val="Policepardfaut"/>
  </w:style>
  <w:style w:type="character" w:customStyle="1" w:styleId="adresse1">
    <w:name w:val="adresse1"/>
    <w:basedOn w:val="Policepardfaut"/>
  </w:style>
  <w:style w:type="character" w:customStyle="1" w:styleId="adresse2">
    <w:name w:val="adresse2"/>
    <w:basedOn w:val="Policepardfaut"/>
  </w:style>
  <w:style w:type="character" w:customStyle="1" w:styleId="postal-code">
    <w:name w:val="postal-code"/>
    <w:basedOn w:val="Policepardfaut"/>
  </w:style>
  <w:style w:type="character" w:customStyle="1" w:styleId="locality">
    <w:name w:val="locality"/>
    <w:basedOn w:val="Policepardfaut"/>
  </w:style>
  <w:style w:type="character" w:customStyle="1" w:styleId="tel">
    <w:name w:val="tel"/>
    <w:basedOn w:val="Policepardfaut"/>
  </w:style>
  <w:style w:type="character" w:customStyle="1" w:styleId="detailcapaciteglobalelabel">
    <w:name w:val="detailcapaciteglobalelabel"/>
    <w:basedOn w:val="Policepardfaut"/>
  </w:style>
  <w:style w:type="character" w:customStyle="1" w:styleId="CarCar">
    <w:name w:val="Car Car"/>
    <w:rPr>
      <w:sz w:val="24"/>
      <w:szCs w:val="24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numbering" w:customStyle="1" w:styleId="WW8Num35">
    <w:name w:val="WW8Num35"/>
    <w:basedOn w:val="Aucuneliste"/>
    <w:pPr>
      <w:numPr>
        <w:numId w:val="35"/>
      </w:numPr>
    </w:pPr>
  </w:style>
  <w:style w:type="numbering" w:customStyle="1" w:styleId="WW8Num36">
    <w:name w:val="WW8Num36"/>
    <w:basedOn w:val="Aucuneliste"/>
    <w:pPr>
      <w:numPr>
        <w:numId w:val="36"/>
      </w:numPr>
    </w:pPr>
  </w:style>
  <w:style w:type="character" w:styleId="Lienhypertexte">
    <w:name w:val="Hyperlink"/>
    <w:basedOn w:val="Policepardfaut"/>
    <w:uiPriority w:val="99"/>
    <w:unhideWhenUsed/>
    <w:rsid w:val="005563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63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Standard"/>
    <w:next w:val="Standard"/>
    <w:qFormat/>
    <w:pPr>
      <w:keepNext/>
      <w:tabs>
        <w:tab w:val="center" w:pos="1560"/>
        <w:tab w:val="center" w:pos="4962"/>
      </w:tabs>
      <w:spacing w:before="0"/>
      <w:ind w:firstLine="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before="120"/>
      <w:ind w:firstLine="624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  <w:ind w:firstLine="0"/>
    </w:pPr>
    <w:rPr>
      <w:rFonts w:ascii="Abadi MT Condensed Extra Bold" w:eastAsia="Abadi MT Condensed Extra Bold" w:hAnsi="Abadi MT Condensed Extra Bold" w:cs="Abadi MT Condensed Extra Bold"/>
      <w:i/>
      <w:iCs/>
      <w:spacing w:val="74"/>
      <w:sz w:val="30"/>
      <w:szCs w:val="30"/>
    </w:rPr>
  </w:style>
  <w:style w:type="paragraph" w:styleId="Liste">
    <w:name w:val="List"/>
    <w:basedOn w:val="Standard"/>
    <w:pPr>
      <w:ind w:left="283" w:hanging="283"/>
    </w:pPr>
  </w:style>
  <w:style w:type="paragraph" w:styleId="Lgende">
    <w:name w:val="caption"/>
    <w:basedOn w:val="Standard"/>
    <w:qFormat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etraitcorpsdetexte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ormalcentr">
    <w:name w:val="Block Text"/>
    <w:basedOn w:val="Standard"/>
    <w:pPr>
      <w:pBdr>
        <w:top w:val="single" w:sz="24" w:space="1" w:color="000000"/>
        <w:left w:val="single" w:sz="24" w:space="0" w:color="000000"/>
        <w:bottom w:val="single" w:sz="24" w:space="1" w:color="000000"/>
        <w:right w:val="single" w:sz="24" w:space="4" w:color="000000"/>
      </w:pBdr>
      <w:tabs>
        <w:tab w:val="left" w:pos="9924"/>
      </w:tabs>
      <w:spacing w:before="0"/>
      <w:ind w:left="2127" w:right="1700" w:firstLine="0"/>
      <w:jc w:val="both"/>
    </w:pPr>
    <w:rPr>
      <w:rFonts w:ascii="Times" w:eastAsia="Times" w:hAnsi="Times" w:cs="Times"/>
      <w:b/>
      <w:bCs/>
      <w:color w:val="000000"/>
      <w:sz w:val="28"/>
      <w:szCs w:val="28"/>
    </w:rPr>
  </w:style>
  <w:style w:type="paragraph" w:customStyle="1" w:styleId="Style">
    <w:name w:val="Style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280" w:after="280"/>
      <w:ind w:firstLine="0"/>
    </w:pPr>
  </w:style>
  <w:style w:type="paragraph" w:styleId="Listepuces">
    <w:name w:val="List Bullet"/>
    <w:basedOn w:val="Standard"/>
    <w:pPr>
      <w:numPr>
        <w:numId w:val="3"/>
      </w:numPr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Arial"/>
      <w:kern w:val="3"/>
      <w:lang w:eastAsia="zh-CN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styleId="Corpsdetexte3">
    <w:name w:val="Body Text 3"/>
    <w:basedOn w:val="Standard"/>
    <w:pPr>
      <w:tabs>
        <w:tab w:val="right" w:pos="6379"/>
        <w:tab w:val="right" w:pos="9498"/>
      </w:tabs>
      <w:spacing w:before="0"/>
      <w:ind w:firstLine="0"/>
      <w:jc w:val="both"/>
    </w:pPr>
    <w:rPr>
      <w:rFonts w:ascii="Verdana" w:eastAsia="Verdana" w:hAnsi="Verdana" w:cs="Verdana"/>
      <w:bCs/>
      <w:sz w:val="28"/>
      <w:szCs w:val="28"/>
    </w:rPr>
  </w:style>
  <w:style w:type="paragraph" w:customStyle="1" w:styleId="Explorateurdedocument1">
    <w:name w:val="Explorateur de document1"/>
    <w:basedOn w:val="Standard"/>
    <w:rPr>
      <w:rFonts w:ascii="Tahoma" w:eastAsia="Tahoma" w:hAnsi="Tahoma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gnes">
    <w:name w:val="lignes"/>
    <w:basedOn w:val="Standard"/>
    <w:pPr>
      <w:spacing w:before="280" w:after="280"/>
      <w:ind w:firstLine="0"/>
    </w:pPr>
  </w:style>
  <w:style w:type="paragraph" w:customStyle="1" w:styleId="lignesinfo">
    <w:name w:val="lignes_info"/>
    <w:basedOn w:val="Standard"/>
    <w:pPr>
      <w:spacing w:before="280" w:after="280"/>
      <w:ind w:firstLine="0"/>
    </w:pPr>
  </w:style>
  <w:style w:type="paragraph" w:customStyle="1" w:styleId="texteencadre">
    <w:name w:val="texte_encadre"/>
    <w:basedOn w:val="Standard"/>
    <w:pPr>
      <w:spacing w:before="280" w:after="280"/>
      <w:ind w:firstLine="0"/>
    </w:pPr>
  </w:style>
  <w:style w:type="paragraph" w:customStyle="1" w:styleId="titrepetitencadre">
    <w:name w:val="titrepetit_encadre"/>
    <w:basedOn w:val="Standard"/>
    <w:pPr>
      <w:spacing w:before="280" w:after="280"/>
      <w:ind w:firstLine="0"/>
    </w:pPr>
  </w:style>
  <w:style w:type="paragraph" w:styleId="Liste2">
    <w:name w:val="List 2"/>
    <w:basedOn w:val="Standard"/>
    <w:pPr>
      <w:ind w:left="566" w:hanging="283"/>
    </w:pPr>
  </w:style>
  <w:style w:type="paragraph" w:styleId="Date">
    <w:name w:val="Date"/>
    <w:basedOn w:val="Standard"/>
    <w:next w:val="Standard"/>
  </w:style>
  <w:style w:type="paragraph" w:styleId="Listepuces2">
    <w:name w:val="List Bullet 2"/>
    <w:basedOn w:val="Standard"/>
    <w:pPr>
      <w:numPr>
        <w:numId w:val="2"/>
      </w:numPr>
    </w:pPr>
  </w:style>
  <w:style w:type="paragraph" w:styleId="Listepuces3">
    <w:name w:val="List Bullet 3"/>
    <w:basedOn w:val="Standard"/>
    <w:pPr>
      <w:numPr>
        <w:numId w:val="1"/>
      </w:numPr>
    </w:pPr>
  </w:style>
  <w:style w:type="paragraph" w:styleId="Listecontinue">
    <w:name w:val="List Continue"/>
    <w:basedOn w:val="Standard"/>
    <w:pPr>
      <w:spacing w:after="120"/>
      <w:ind w:left="283"/>
    </w:pPr>
  </w:style>
  <w:style w:type="paragraph" w:styleId="Retrait1religne">
    <w:name w:val="Body Text First Indent"/>
    <w:basedOn w:val="Textbody"/>
    <w:pPr>
      <w:spacing w:before="120" w:after="120"/>
      <w:ind w:firstLine="210"/>
    </w:pPr>
    <w:rPr>
      <w:rFonts w:ascii="Times New Roman" w:eastAsia="Times New Roman" w:hAnsi="Times New Roman" w:cs="Times New Roman"/>
      <w:i w:val="0"/>
      <w:iCs w:val="0"/>
      <w:spacing w:val="0"/>
      <w:sz w:val="24"/>
      <w:szCs w:val="24"/>
    </w:rPr>
  </w:style>
  <w:style w:type="paragraph" w:styleId="Retraitcorpset1relig">
    <w:name w:val="Body Text First Indent 2"/>
    <w:basedOn w:val="Textbodyindent"/>
    <w:pPr>
      <w:ind w:firstLine="21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Verdana" w:eastAsia="Times New Roman" w:hAnsi="Verdana" w:cs="Verdana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Verdana" w:eastAsia="Times New Roman" w:hAnsi="Verdana" w:cs="Verdana"/>
      <w:b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Verdana" w:eastAsia="Verdana" w:hAnsi="Verdana" w:cs="Verdana"/>
      <w:b/>
      <w:i/>
      <w:color w:val="000000"/>
      <w:sz w:val="28"/>
      <w:szCs w:val="28"/>
    </w:rPr>
  </w:style>
  <w:style w:type="character" w:customStyle="1" w:styleId="WW8Num20z1">
    <w:name w:val="WW8Num20z1"/>
    <w:rPr>
      <w:rFonts w:ascii="Symbol" w:eastAsia="Symbol" w:hAnsi="Symbol" w:cs="Symbol"/>
      <w:b/>
      <w:i/>
      <w:color w:val="000000"/>
      <w:sz w:val="28"/>
      <w:szCs w:val="28"/>
    </w:rPr>
  </w:style>
  <w:style w:type="character" w:customStyle="1" w:styleId="WW8Num20z2">
    <w:name w:val="WW8Num20z2"/>
  </w:style>
  <w:style w:type="character" w:customStyle="1" w:styleId="WW8Num20z3">
    <w:name w:val="WW8Num20z3"/>
    <w:rPr>
      <w:rFonts w:ascii="Verdana" w:eastAsia="Verdana" w:hAnsi="Verdana" w:cs="Times New Roman"/>
      <w:b w:val="0"/>
      <w:i/>
      <w:color w:val="000000"/>
      <w:sz w:val="24"/>
      <w:szCs w:val="24"/>
    </w:rPr>
  </w:style>
  <w:style w:type="character" w:customStyle="1" w:styleId="WW8Num20z4">
    <w:name w:val="WW8Num20z4"/>
    <w:rPr>
      <w:rFonts w:ascii="Verdana" w:eastAsia="Times New Roman" w:hAnsi="Verdana" w:cs="Verdana"/>
    </w:rPr>
  </w:style>
  <w:style w:type="character" w:customStyle="1" w:styleId="WW8Num20z5">
    <w:name w:val="WW8Num20z5"/>
  </w:style>
  <w:style w:type="character" w:customStyle="1" w:styleId="WW8Num20z6">
    <w:name w:val="WW8Num20z6"/>
    <w:rPr>
      <w:b w:val="0"/>
      <w:i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sz w:val="20"/>
    </w:rPr>
  </w:style>
  <w:style w:type="character" w:customStyle="1" w:styleId="WW8Num23z1">
    <w:name w:val="WW8Num23z1"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rPr>
      <w:rFonts w:ascii="Wingdings" w:eastAsia="Wingdings" w:hAnsi="Wingdings" w:cs="Wingdings"/>
      <w:sz w:val="20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Verdana" w:eastAsia="Times New Roman" w:hAnsi="Verdana" w:cs="Times New Roman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Arial" w:eastAsia="Times New Roman" w:hAnsi="Arial" w:cs="Aria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1">
    <w:name w:val="texte1"/>
    <w:rPr>
      <w:rFonts w:ascii="Arial" w:eastAsia="Arial" w:hAnsi="Arial" w:cs="Arial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small1">
    <w:name w:val="small1"/>
    <w:rPr>
      <w:rFonts w:ascii="Arial" w:eastAsia="Arial" w:hAnsi="Arial" w:cs="Arial"/>
      <w:strike w:val="0"/>
      <w:dstrike w:val="0"/>
      <w:color w:val="00639C"/>
      <w:sz w:val="17"/>
      <w:szCs w:val="17"/>
      <w:u w:val="none"/>
    </w:rPr>
  </w:style>
  <w:style w:type="character" w:customStyle="1" w:styleId="style61">
    <w:name w:val="style61"/>
    <w:rPr>
      <w:b/>
      <w:bCs/>
      <w:color w:val="CC0033"/>
    </w:rPr>
  </w:style>
  <w:style w:type="character" w:customStyle="1" w:styleId="style281">
    <w:name w:val="style281"/>
    <w:rPr>
      <w:sz w:val="20"/>
      <w:szCs w:val="20"/>
    </w:rPr>
  </w:style>
  <w:style w:type="character" w:customStyle="1" w:styleId="style4style24">
    <w:name w:val="style4 style24"/>
    <w:basedOn w:val="Policepardfaut"/>
  </w:style>
  <w:style w:type="character" w:customStyle="1" w:styleId="IntgralebaseCar">
    <w:name w:val="Intégrale_base Car"/>
    <w:rPr>
      <w:rFonts w:ascii="Arial" w:eastAsia="Times" w:hAnsi="Arial" w:cs="Arial"/>
      <w:lang w:val="fr-FR" w:bidi="ar-SA"/>
    </w:rPr>
  </w:style>
  <w:style w:type="character" w:customStyle="1" w:styleId="stylecourrierlectronique15">
    <w:name w:val="stylecourrierlectronique15"/>
    <w:rPr>
      <w:rFonts w:ascii="Arial" w:eastAsia="Arial" w:hAnsi="Arial" w:cs="Arial"/>
      <w:color w:val="000000"/>
      <w:sz w:val="20"/>
    </w:rPr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itecrochet1">
    <w:name w:val="cite_crochet1"/>
    <w:rPr>
      <w:vanish/>
    </w:rPr>
  </w:style>
  <w:style w:type="character" w:styleId="SiteHTML">
    <w:name w:val="HTML Cite"/>
    <w:rPr>
      <w:i/>
      <w:i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nn">
    <w:name w:val="fn n"/>
    <w:basedOn w:val="Policepardfaut"/>
  </w:style>
  <w:style w:type="character" w:customStyle="1" w:styleId="given-name">
    <w:name w:val="given-name"/>
    <w:basedOn w:val="Policepardfaut"/>
  </w:style>
  <w:style w:type="character" w:customStyle="1" w:styleId="family-name">
    <w:name w:val="family-name"/>
    <w:basedOn w:val="Policepardfaut"/>
  </w:style>
  <w:style w:type="character" w:customStyle="1" w:styleId="headlinetitle">
    <w:name w:val="headline title"/>
    <w:basedOn w:val="Policepardfaut"/>
  </w:style>
  <w:style w:type="character" w:customStyle="1" w:styleId="textegris1">
    <w:name w:val="textegris1"/>
    <w:rPr>
      <w:rFonts w:ascii="Arial" w:eastAsia="Arial" w:hAnsi="Arial" w:cs="Arial"/>
      <w:b w:val="0"/>
      <w:bCs w:val="0"/>
      <w:color w:val="666666"/>
      <w:sz w:val="20"/>
      <w:szCs w:val="20"/>
    </w:rPr>
  </w:style>
  <w:style w:type="character" w:customStyle="1" w:styleId="textepubli1">
    <w:name w:val="textepubli1"/>
    <w:rPr>
      <w:rFonts w:ascii="Arial" w:eastAsia="Arial" w:hAnsi="Arial" w:cs="Arial"/>
      <w:b w:val="0"/>
      <w:bCs w:val="0"/>
      <w:color w:val="990066"/>
      <w:sz w:val="20"/>
      <w:szCs w:val="20"/>
    </w:rPr>
  </w:style>
  <w:style w:type="character" w:customStyle="1" w:styleId="jour">
    <w:name w:val="jour"/>
    <w:basedOn w:val="Policepardfaut"/>
  </w:style>
  <w:style w:type="character" w:customStyle="1" w:styleId="ft">
    <w:name w:val="ft"/>
    <w:basedOn w:val="Policepardfaut"/>
  </w:style>
  <w:style w:type="character" w:customStyle="1" w:styleId="google-src-text1">
    <w:name w:val="google-src-text1"/>
    <w:rPr>
      <w:vanish/>
    </w:rPr>
  </w:style>
  <w:style w:type="character" w:customStyle="1" w:styleId="hps">
    <w:name w:val="hps"/>
    <w:basedOn w:val="Policepardfaut"/>
  </w:style>
  <w:style w:type="character" w:customStyle="1" w:styleId="st1">
    <w:name w:val="st1"/>
    <w:basedOn w:val="Policepardfaut"/>
  </w:style>
  <w:style w:type="character" w:customStyle="1" w:styleId="shorttext">
    <w:name w:val="short_text"/>
    <w:basedOn w:val="Policepardfaut"/>
  </w:style>
  <w:style w:type="character" w:customStyle="1" w:styleId="hpsatn">
    <w:name w:val="hps at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numbertel">
    <w:name w:val="numbertel"/>
    <w:basedOn w:val="Policepardfaut"/>
  </w:style>
  <w:style w:type="character" w:customStyle="1" w:styleId="spantitle">
    <w:name w:val="spantitle"/>
    <w:basedOn w:val="Policepardfaut"/>
  </w:style>
  <w:style w:type="character" w:customStyle="1" w:styleId="adresse1">
    <w:name w:val="adresse1"/>
    <w:basedOn w:val="Policepardfaut"/>
  </w:style>
  <w:style w:type="character" w:customStyle="1" w:styleId="adresse2">
    <w:name w:val="adresse2"/>
    <w:basedOn w:val="Policepardfaut"/>
  </w:style>
  <w:style w:type="character" w:customStyle="1" w:styleId="postal-code">
    <w:name w:val="postal-code"/>
    <w:basedOn w:val="Policepardfaut"/>
  </w:style>
  <w:style w:type="character" w:customStyle="1" w:styleId="locality">
    <w:name w:val="locality"/>
    <w:basedOn w:val="Policepardfaut"/>
  </w:style>
  <w:style w:type="character" w:customStyle="1" w:styleId="tel">
    <w:name w:val="tel"/>
    <w:basedOn w:val="Policepardfaut"/>
  </w:style>
  <w:style w:type="character" w:customStyle="1" w:styleId="detailcapaciteglobalelabel">
    <w:name w:val="detailcapaciteglobalelabel"/>
    <w:basedOn w:val="Policepardfaut"/>
  </w:style>
  <w:style w:type="character" w:customStyle="1" w:styleId="CarCar">
    <w:name w:val="Car Car"/>
    <w:rPr>
      <w:sz w:val="24"/>
      <w:szCs w:val="24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numbering" w:customStyle="1" w:styleId="WW8Num35">
    <w:name w:val="WW8Num35"/>
    <w:basedOn w:val="Aucuneliste"/>
    <w:pPr>
      <w:numPr>
        <w:numId w:val="35"/>
      </w:numPr>
    </w:pPr>
  </w:style>
  <w:style w:type="numbering" w:customStyle="1" w:styleId="WW8Num36">
    <w:name w:val="WW8Num36"/>
    <w:basedOn w:val="Aucuneliste"/>
    <w:pPr>
      <w:numPr>
        <w:numId w:val="36"/>
      </w:numPr>
    </w:pPr>
  </w:style>
  <w:style w:type="character" w:styleId="Lienhypertexte">
    <w:name w:val="Hyperlink"/>
    <w:basedOn w:val="Policepardfaut"/>
    <w:uiPriority w:val="99"/>
    <w:unhideWhenUsed/>
    <w:rsid w:val="005563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5504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Huvé-texier;Fabrice Bonardi</dc:creator>
  <cp:keywords/>
  <cp:lastModifiedBy>Hélène Kérec</cp:lastModifiedBy>
  <cp:revision>2</cp:revision>
  <cp:lastPrinted>2019-02-15T11:02:00Z</cp:lastPrinted>
  <dcterms:created xsi:type="dcterms:W3CDTF">2019-03-06T17:52:00Z</dcterms:created>
  <dcterms:modified xsi:type="dcterms:W3CDTF">2019-03-06T17:52:00Z</dcterms:modified>
</cp:coreProperties>
</file>